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7C" w:rsidRPr="00C47325" w:rsidRDefault="00580A23" w:rsidP="004A279A">
      <w:pPr>
        <w:tabs>
          <w:tab w:val="left" w:pos="-142"/>
        </w:tabs>
        <w:autoSpaceDE w:val="0"/>
        <w:autoSpaceDN w:val="0"/>
        <w:adjustRightInd w:val="0"/>
        <w:jc w:val="center"/>
        <w:rPr>
          <w:rFonts w:ascii="ArialMT" w:hAnsi="ArialMT" w:cs="ArialMT"/>
          <w:i/>
          <w:sz w:val="20"/>
          <w:szCs w:val="20"/>
          <w:u w:val="single"/>
          <w:lang w:eastAsia="en-US"/>
        </w:rPr>
      </w:pP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 w:rsidRPr="00C47325">
        <w:rPr>
          <w:rFonts w:ascii="ArialMT" w:hAnsi="ArialMT" w:cs="ArialMT"/>
          <w:i/>
          <w:sz w:val="20"/>
          <w:szCs w:val="20"/>
          <w:u w:val="single"/>
          <w:lang w:eastAsia="en-US"/>
        </w:rPr>
        <w:t>Приложение</w:t>
      </w:r>
      <w:r w:rsidR="00853C69" w:rsidRPr="00C47325">
        <w:rPr>
          <w:rFonts w:ascii="ArialMT" w:hAnsi="ArialMT" w:cs="ArialMT"/>
          <w:i/>
          <w:sz w:val="20"/>
          <w:szCs w:val="20"/>
          <w:u w:val="single"/>
          <w:lang w:eastAsia="en-US"/>
        </w:rPr>
        <w:t xml:space="preserve"> </w:t>
      </w:r>
      <w:r w:rsidR="00E64096" w:rsidRPr="00C47325">
        <w:rPr>
          <w:rFonts w:ascii="ArialMT" w:hAnsi="ArialMT" w:cs="ArialMT"/>
          <w:i/>
          <w:sz w:val="20"/>
          <w:szCs w:val="20"/>
          <w:u w:val="single"/>
          <w:lang w:eastAsia="en-US"/>
        </w:rPr>
        <w:t>4</w:t>
      </w:r>
    </w:p>
    <w:p w:rsidR="00D7387C" w:rsidRPr="00C47325" w:rsidRDefault="00FB2A38" w:rsidP="00D7387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C47325">
        <w:rPr>
          <w:b/>
          <w:sz w:val="22"/>
          <w:szCs w:val="22"/>
          <w:lang w:eastAsia="en-US"/>
        </w:rPr>
        <w:t xml:space="preserve">ПРАВИЛА </w:t>
      </w:r>
    </w:p>
    <w:p w:rsidR="004A279A" w:rsidRPr="00C47325" w:rsidRDefault="00FB2A38" w:rsidP="00D7387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C47325">
        <w:rPr>
          <w:b/>
          <w:sz w:val="22"/>
          <w:szCs w:val="22"/>
          <w:lang w:eastAsia="en-US"/>
        </w:rPr>
        <w:t>ЗА ПОЛЗВАНЕ НА МЕРИТЕ И ПАСИЩАТА НА ТЕРИТОРИЯТА</w:t>
      </w:r>
      <w:bookmarkStart w:id="0" w:name="_GoBack"/>
      <w:bookmarkEnd w:id="0"/>
    </w:p>
    <w:p w:rsidR="004A279A" w:rsidRPr="00C47325" w:rsidRDefault="00FB2A38" w:rsidP="00D7387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C47325">
        <w:rPr>
          <w:b/>
          <w:sz w:val="22"/>
          <w:szCs w:val="22"/>
          <w:lang w:eastAsia="en-US"/>
        </w:rPr>
        <w:t xml:space="preserve"> НА  ОБЩИНА БЯЛА СЛАТИНА</w:t>
      </w:r>
    </w:p>
    <w:p w:rsidR="00D7387C" w:rsidRPr="009E7B97" w:rsidRDefault="00D7387C" w:rsidP="004A279A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sz w:val="32"/>
          <w:szCs w:val="32"/>
          <w:lang w:eastAsia="en-US"/>
        </w:rPr>
      </w:pPr>
      <w:r w:rsidRPr="009E7B97">
        <w:rPr>
          <w:rFonts w:ascii="ArialMT" w:hAnsi="ArialMT" w:cs="ArialMT"/>
          <w:i/>
          <w:lang w:eastAsia="en-US"/>
        </w:rPr>
        <w:t xml:space="preserve">( </w:t>
      </w:r>
      <w:r w:rsidRPr="007215F0">
        <w:rPr>
          <w:rFonts w:ascii="ArialMT" w:hAnsi="ArialMT" w:cs="ArialMT"/>
          <w:b/>
          <w:i/>
          <w:lang w:eastAsia="en-US"/>
        </w:rPr>
        <w:t>изготвени съгласно чл. 37</w:t>
      </w:r>
      <w:r w:rsidR="00DC092D" w:rsidRPr="007215F0">
        <w:rPr>
          <w:rFonts w:ascii="ArialMT" w:hAnsi="ArialMT" w:cs="ArialMT"/>
          <w:b/>
          <w:i/>
          <w:lang w:eastAsia="en-US"/>
        </w:rPr>
        <w:t>о</w:t>
      </w:r>
      <w:r w:rsidRPr="007215F0">
        <w:rPr>
          <w:rFonts w:ascii="ArialMT" w:hAnsi="ArialMT" w:cs="ArialMT"/>
          <w:b/>
          <w:i/>
          <w:lang w:eastAsia="en-US"/>
        </w:rPr>
        <w:t xml:space="preserve">, ал. </w:t>
      </w:r>
      <w:r w:rsidR="004A279A" w:rsidRPr="007215F0">
        <w:rPr>
          <w:rFonts w:ascii="ArialMT" w:hAnsi="ArialMT" w:cs="ArialMT"/>
          <w:b/>
          <w:i/>
          <w:lang w:eastAsia="en-US"/>
        </w:rPr>
        <w:t>2 от</w:t>
      </w:r>
      <w:r w:rsidRPr="007215F0">
        <w:rPr>
          <w:rFonts w:ascii="ArialMT" w:hAnsi="ArialMT" w:cs="ArialMT"/>
          <w:b/>
          <w:i/>
          <w:lang w:eastAsia="en-US"/>
        </w:rPr>
        <w:t xml:space="preserve"> </w:t>
      </w:r>
      <w:r w:rsidR="004A279A" w:rsidRPr="007215F0">
        <w:rPr>
          <w:rFonts w:ascii="ArialMT" w:hAnsi="ArialMT" w:cs="ArialMT"/>
          <w:b/>
          <w:i/>
          <w:lang w:eastAsia="en-US"/>
        </w:rPr>
        <w:t>ЗСПЗЗ</w:t>
      </w:r>
      <w:r w:rsidRPr="009E7B97">
        <w:rPr>
          <w:rFonts w:ascii="ArialMT" w:hAnsi="ArialMT" w:cs="ArialMT"/>
          <w:i/>
          <w:lang w:eastAsia="en-US"/>
        </w:rPr>
        <w:t>)</w:t>
      </w:r>
    </w:p>
    <w:p w:rsidR="00D7387C" w:rsidRDefault="00D7387C" w:rsidP="00D7387C">
      <w:pPr>
        <w:ind w:firstLine="900"/>
        <w:jc w:val="both"/>
      </w:pPr>
      <w:r>
        <w:rPr>
          <w:lang w:eastAsia="en-US"/>
        </w:rPr>
        <w:t xml:space="preserve">Правилата за ползване на мерите и пасищата на територията на Община </w:t>
      </w:r>
      <w:r w:rsidR="00B53DB7">
        <w:rPr>
          <w:lang w:eastAsia="en-US"/>
        </w:rPr>
        <w:t>Б</w:t>
      </w:r>
      <w:r>
        <w:rPr>
          <w:lang w:eastAsia="en-US"/>
        </w:rPr>
        <w:t>яла Слатина</w:t>
      </w:r>
      <w:r>
        <w:rPr>
          <w:rFonts w:ascii="ArialMT" w:hAnsi="ArialMT" w:cs="ArialMT"/>
          <w:lang w:eastAsia="en-US"/>
        </w:rPr>
        <w:t xml:space="preserve"> са изготвени</w:t>
      </w:r>
      <w:r>
        <w:rPr>
          <w:rFonts w:ascii="ArialMT" w:hAnsi="ArialMT" w:cs="ArialMT"/>
          <w:sz w:val="28"/>
          <w:szCs w:val="28"/>
          <w:lang w:eastAsia="en-US"/>
        </w:rPr>
        <w:t xml:space="preserve"> </w:t>
      </w:r>
      <w:r>
        <w:rPr>
          <w:rFonts w:ascii="ArialMT" w:hAnsi="ArialMT" w:cs="ArialMT"/>
          <w:lang w:eastAsia="en-US"/>
        </w:rPr>
        <w:t>съгласно</w:t>
      </w:r>
      <w:r>
        <w:rPr>
          <w:lang w:eastAsia="en-US"/>
        </w:rPr>
        <w:t xml:space="preserve"> изискванията на Закона за собствеността и ползването на земеделските земи и  съдържат: 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перспективен експлоатационен план за паша;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частите от мерите и пасищата, предназначени предимно за косене;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ветеринарна профилактика;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построяване на навеси;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охрана;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мерки за опазване, поддържане и подобряване на мерите и пасищата;</w:t>
      </w:r>
    </w:p>
    <w:p w:rsidR="00D7387C" w:rsidRDefault="00D7387C" w:rsidP="00786E8C">
      <w:pPr>
        <w:numPr>
          <w:ilvl w:val="0"/>
          <w:numId w:val="1"/>
        </w:numPr>
        <w:ind w:firstLine="0"/>
        <w:jc w:val="both"/>
      </w:pPr>
      <w:r>
        <w:t>договори за наем и аренда на мерите и пасищата;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 xml:space="preserve">правила за ползване на мери и пасища от ОПФ и чл. 19 ал. 1 </w:t>
      </w:r>
      <w:r w:rsidR="00C43EBD">
        <w:t xml:space="preserve">от ЗСПЗЗ </w:t>
      </w:r>
      <w:r>
        <w:t>при спазване на Условията за поддържане на земята в добро земеделско и екологично състояние и Националните стандарти, одобрени и определени със Заповед на Министъра на земеделието и храните;</w:t>
      </w:r>
    </w:p>
    <w:p w:rsidR="00D7387C" w:rsidRDefault="00D7387C" w:rsidP="00D7387C">
      <w:pPr>
        <w:shd w:val="clear" w:color="auto" w:fill="FFFFFF"/>
        <w:jc w:val="both"/>
        <w:rPr>
          <w:bCs/>
          <w:spacing w:val="-1"/>
          <w:u w:val="single"/>
        </w:rPr>
      </w:pPr>
    </w:p>
    <w:p w:rsidR="00D7387C" w:rsidRPr="00C47325" w:rsidRDefault="00D7387C" w:rsidP="00D7387C">
      <w:pPr>
        <w:tabs>
          <w:tab w:val="left" w:pos="600"/>
        </w:tabs>
        <w:ind w:firstLine="900"/>
        <w:jc w:val="both"/>
        <w:rPr>
          <w:b/>
          <w:lang w:val="en-US"/>
        </w:rPr>
      </w:pPr>
      <w:r w:rsidRPr="00C47325">
        <w:rPr>
          <w:b/>
          <w:lang w:val="en-US"/>
        </w:rPr>
        <w:t xml:space="preserve">I. </w:t>
      </w:r>
      <w:r w:rsidRPr="00C47325">
        <w:rPr>
          <w:b/>
        </w:rPr>
        <w:t>ПЕРСПЕКТИВЕН ЕКСПЛОАТАЦИОНЕН ПЛАН ЗА ПАША</w:t>
      </w:r>
    </w:p>
    <w:p w:rsidR="00D7387C" w:rsidRPr="00C620DF" w:rsidRDefault="00D7387C" w:rsidP="00D7387C">
      <w:pPr>
        <w:ind w:left="360" w:firstLine="900"/>
        <w:jc w:val="both"/>
        <w:rPr>
          <w:lang w:val="en-US"/>
        </w:rPr>
      </w:pPr>
    </w:p>
    <w:p w:rsidR="00D7387C" w:rsidRDefault="00D7387C" w:rsidP="00D7387C">
      <w:pPr>
        <w:tabs>
          <w:tab w:val="left" w:pos="600"/>
        </w:tabs>
        <w:ind w:firstLine="900"/>
        <w:jc w:val="both"/>
      </w:pPr>
      <w:r>
        <w:t xml:space="preserve">Перспективният експлоатационен план, е разработен на основание  и във връзка с </w:t>
      </w:r>
      <w:r>
        <w:rPr>
          <w:lang w:val="en-US"/>
        </w:rPr>
        <w:t xml:space="preserve"> </w:t>
      </w:r>
      <w:r>
        <w:t>изпълнението на Общинския план за развитие на Община Бяла Слатина. Цел на перспективния</w:t>
      </w:r>
      <w:r>
        <w:rPr>
          <w:lang w:val="en-US"/>
        </w:rPr>
        <w:t xml:space="preserve"> </w:t>
      </w:r>
      <w:r>
        <w:t>експлоатационен план е: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color w:val="000000"/>
        </w:rPr>
      </w:pPr>
      <w:r>
        <w:rPr>
          <w:lang w:eastAsia="en-US"/>
        </w:rPr>
        <w:t>Д</w:t>
      </w:r>
      <w:proofErr w:type="spellStart"/>
      <w:r>
        <w:rPr>
          <w:lang w:val="ru-RU" w:eastAsia="en-US"/>
        </w:rPr>
        <w:t>ългосрочно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опазване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пасищата</w:t>
      </w:r>
      <w:proofErr w:type="spellEnd"/>
      <w:r>
        <w:rPr>
          <w:lang w:val="ru-RU" w:eastAsia="en-US"/>
        </w:rPr>
        <w:t xml:space="preserve"> в Община </w:t>
      </w:r>
      <w:proofErr w:type="spellStart"/>
      <w:r>
        <w:rPr>
          <w:lang w:val="ru-RU" w:eastAsia="en-US"/>
        </w:rPr>
        <w:t>Бяла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Слатина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опазване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биологичното</w:t>
      </w:r>
      <w:proofErr w:type="spellEnd"/>
      <w:r>
        <w:rPr>
          <w:lang w:val="ru-RU" w:eastAsia="en-US"/>
        </w:rPr>
        <w:t xml:space="preserve"> разнообразие, с цел </w:t>
      </w:r>
      <w:proofErr w:type="spellStart"/>
      <w:r>
        <w:rPr>
          <w:lang w:val="ru-RU" w:eastAsia="en-US"/>
        </w:rPr>
        <w:t>преобръщане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негативните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промени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причинени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несъобразена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възможностите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природата</w:t>
      </w:r>
      <w:proofErr w:type="spellEnd"/>
      <w:r>
        <w:rPr>
          <w:lang w:val="ru-RU" w:eastAsia="en-US"/>
        </w:rPr>
        <w:t xml:space="preserve"> паша, от </w:t>
      </w:r>
      <w:proofErr w:type="spellStart"/>
      <w:r>
        <w:rPr>
          <w:color w:val="000000"/>
          <w:lang w:val="ru-RU" w:eastAsia="en-US"/>
        </w:rPr>
        <w:t>изоставяне</w:t>
      </w:r>
      <w:proofErr w:type="spellEnd"/>
      <w:r>
        <w:rPr>
          <w:color w:val="000000"/>
          <w:lang w:val="ru-RU" w:eastAsia="en-US"/>
        </w:rPr>
        <w:t xml:space="preserve"> на </w:t>
      </w:r>
      <w:proofErr w:type="spellStart"/>
      <w:r>
        <w:rPr>
          <w:color w:val="000000"/>
          <w:lang w:val="ru-RU" w:eastAsia="en-US"/>
        </w:rPr>
        <w:t>пасищата</w:t>
      </w:r>
      <w:proofErr w:type="spellEnd"/>
      <w:r>
        <w:rPr>
          <w:color w:val="000000"/>
          <w:lang w:val="ru-RU" w:eastAsia="en-US"/>
        </w:rPr>
        <w:t xml:space="preserve"> и </w:t>
      </w:r>
      <w:proofErr w:type="spellStart"/>
      <w:r>
        <w:rPr>
          <w:color w:val="000000"/>
          <w:lang w:val="ru-RU" w:eastAsia="en-US"/>
        </w:rPr>
        <w:t>използване</w:t>
      </w:r>
      <w:proofErr w:type="spellEnd"/>
      <w:r>
        <w:rPr>
          <w:color w:val="000000"/>
          <w:lang w:val="ru-RU" w:eastAsia="en-US"/>
        </w:rPr>
        <w:t xml:space="preserve"> на </w:t>
      </w:r>
      <w:proofErr w:type="spellStart"/>
      <w:r>
        <w:rPr>
          <w:color w:val="000000"/>
          <w:lang w:val="ru-RU" w:eastAsia="en-US"/>
        </w:rPr>
        <w:t>земите</w:t>
      </w:r>
      <w:proofErr w:type="spellEnd"/>
      <w:r>
        <w:rPr>
          <w:color w:val="000000"/>
          <w:lang w:val="ru-RU" w:eastAsia="en-US"/>
        </w:rPr>
        <w:t xml:space="preserve"> за </w:t>
      </w:r>
      <w:proofErr w:type="spellStart"/>
      <w:r>
        <w:rPr>
          <w:color w:val="000000"/>
          <w:lang w:val="ru-RU" w:eastAsia="en-US"/>
        </w:rPr>
        <w:t>други</w:t>
      </w:r>
      <w:proofErr w:type="spellEnd"/>
      <w:r>
        <w:rPr>
          <w:color w:val="000000"/>
          <w:lang w:val="ru-RU" w:eastAsia="en-US"/>
        </w:rPr>
        <w:t xml:space="preserve"> цели.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r>
        <w:rPr>
          <w:lang w:val="ru-RU" w:eastAsia="en-US"/>
        </w:rPr>
        <w:t xml:space="preserve">В </w:t>
      </w:r>
      <w:proofErr w:type="spellStart"/>
      <w:r>
        <w:rPr>
          <w:lang w:val="ru-RU" w:eastAsia="en-US"/>
        </w:rPr>
        <w:t>дългосрочен</w:t>
      </w:r>
      <w:proofErr w:type="spellEnd"/>
      <w:r>
        <w:rPr>
          <w:lang w:val="ru-RU" w:eastAsia="en-US"/>
        </w:rPr>
        <w:t xml:space="preserve"> план да се </w:t>
      </w:r>
      <w:proofErr w:type="spellStart"/>
      <w:r>
        <w:rPr>
          <w:lang w:val="ru-RU" w:eastAsia="en-US"/>
        </w:rPr>
        <w:t>повиши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капацитета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разработване</w:t>
      </w:r>
      <w:proofErr w:type="spellEnd"/>
      <w:r>
        <w:rPr>
          <w:lang w:val="ru-RU" w:eastAsia="en-US"/>
        </w:rPr>
        <w:t xml:space="preserve"> и управление на </w:t>
      </w:r>
      <w:proofErr w:type="spellStart"/>
      <w:r>
        <w:rPr>
          <w:lang w:val="ru-RU" w:eastAsia="en-US"/>
        </w:rPr>
        <w:t>агроекологични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проекти</w:t>
      </w:r>
      <w:proofErr w:type="spellEnd"/>
      <w:r>
        <w:rPr>
          <w:lang w:val="ru-RU" w:eastAsia="en-US"/>
        </w:rPr>
        <w:t xml:space="preserve">. В </w:t>
      </w:r>
      <w:proofErr w:type="spellStart"/>
      <w:r>
        <w:rPr>
          <w:lang w:val="ru-RU" w:eastAsia="en-US"/>
        </w:rPr>
        <w:t>тази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връзка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стопаните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кандидатстващи</w:t>
      </w:r>
      <w:proofErr w:type="spellEnd"/>
      <w:r>
        <w:rPr>
          <w:lang w:val="ru-RU" w:eastAsia="en-US"/>
        </w:rPr>
        <w:t xml:space="preserve"> по </w:t>
      </w:r>
      <w:proofErr w:type="spellStart"/>
      <w:r>
        <w:rPr>
          <w:lang w:val="ru-RU" w:eastAsia="en-US"/>
        </w:rPr>
        <w:t>такива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проекти</w:t>
      </w:r>
      <w:proofErr w:type="spellEnd"/>
      <w:r>
        <w:rPr>
          <w:lang w:val="ru-RU" w:eastAsia="en-US"/>
        </w:rPr>
        <w:t xml:space="preserve"> да </w:t>
      </w:r>
      <w:r>
        <w:rPr>
          <w:color w:val="000000"/>
          <w:lang w:val="ru-RU" w:eastAsia="en-US"/>
        </w:rPr>
        <w:t xml:space="preserve">се </w:t>
      </w:r>
      <w:proofErr w:type="spellStart"/>
      <w:r>
        <w:rPr>
          <w:color w:val="000000"/>
          <w:lang w:val="ru-RU" w:eastAsia="en-US"/>
        </w:rPr>
        <w:t>ползват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предимство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предоставяне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</w:t>
      </w:r>
      <w:proofErr w:type="spellEnd"/>
      <w:r>
        <w:rPr>
          <w:lang w:val="ru-RU" w:eastAsia="en-US"/>
        </w:rPr>
        <w:t xml:space="preserve"> под наем /аренда/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Установяване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контакти</w:t>
      </w:r>
      <w:proofErr w:type="spellEnd"/>
      <w:r>
        <w:rPr>
          <w:lang w:val="ru-RU" w:eastAsia="en-US"/>
        </w:rPr>
        <w:t xml:space="preserve"> между </w:t>
      </w:r>
      <w:proofErr w:type="spellStart"/>
      <w:r>
        <w:rPr>
          <w:lang w:val="ru-RU" w:eastAsia="en-US"/>
        </w:rPr>
        <w:t>управляващи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учени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земеделски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стопани</w:t>
      </w:r>
      <w:proofErr w:type="spellEnd"/>
      <w:r>
        <w:rPr>
          <w:lang w:val="ru-RU" w:eastAsia="en-US"/>
        </w:rPr>
        <w:t xml:space="preserve"> с цел </w:t>
      </w:r>
      <w:proofErr w:type="spellStart"/>
      <w:r>
        <w:rPr>
          <w:lang w:val="ru-RU" w:eastAsia="en-US"/>
        </w:rPr>
        <w:t>постигане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максимална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ефективност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използване</w:t>
      </w:r>
      <w:proofErr w:type="spellEnd"/>
      <w:r>
        <w:rPr>
          <w:lang w:val="ru-RU" w:eastAsia="en-US"/>
        </w:rPr>
        <w:t xml:space="preserve"> на мерите и </w:t>
      </w:r>
      <w:proofErr w:type="spellStart"/>
      <w:proofErr w:type="gramStart"/>
      <w:r>
        <w:rPr>
          <w:lang w:val="ru-RU" w:eastAsia="en-US"/>
        </w:rPr>
        <w:t>пасищата</w:t>
      </w:r>
      <w:proofErr w:type="spellEnd"/>
      <w:proofErr w:type="gram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достигане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максималния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възможен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екологичен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ефект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ефективно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разходване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средствата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получени</w:t>
      </w:r>
      <w:proofErr w:type="spellEnd"/>
      <w:r>
        <w:rPr>
          <w:lang w:val="ru-RU" w:eastAsia="en-US"/>
        </w:rPr>
        <w:t xml:space="preserve"> чрез </w:t>
      </w:r>
      <w:proofErr w:type="spellStart"/>
      <w:r>
        <w:rPr>
          <w:lang w:val="ru-RU" w:eastAsia="en-US"/>
        </w:rPr>
        <w:t>финасовите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стимули</w:t>
      </w:r>
      <w:proofErr w:type="spellEnd"/>
      <w:r>
        <w:rPr>
          <w:lang w:val="ru-RU" w:eastAsia="en-US"/>
        </w:rPr>
        <w:t xml:space="preserve"> на ЕС, </w:t>
      </w:r>
      <w:proofErr w:type="spellStart"/>
      <w:r>
        <w:rPr>
          <w:lang w:val="ru-RU" w:eastAsia="en-US"/>
        </w:rPr>
        <w:t>предназначени</w:t>
      </w:r>
      <w:proofErr w:type="spellEnd"/>
      <w:r>
        <w:rPr>
          <w:lang w:val="ru-RU" w:eastAsia="en-US"/>
        </w:rPr>
        <w:t xml:space="preserve"> за развитие на </w:t>
      </w:r>
      <w:proofErr w:type="spellStart"/>
      <w:r>
        <w:rPr>
          <w:lang w:val="ru-RU" w:eastAsia="en-US"/>
        </w:rPr>
        <w:t>земеделието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Създаване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модел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формиране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сдружения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земеделските</w:t>
      </w:r>
      <w:proofErr w:type="spellEnd"/>
      <w:r>
        <w:rPr>
          <w:lang w:val="ru-RU" w:eastAsia="en-US"/>
        </w:rPr>
        <w:t xml:space="preserve"> производители, </w:t>
      </w:r>
      <w:proofErr w:type="spellStart"/>
      <w:r>
        <w:rPr>
          <w:lang w:val="ru-RU" w:eastAsia="en-US"/>
        </w:rPr>
        <w:t>които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ще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допринесат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по-нататъшното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социално</w:t>
      </w:r>
      <w:proofErr w:type="spellEnd"/>
      <w:r>
        <w:rPr>
          <w:lang w:val="ru-RU" w:eastAsia="en-US"/>
        </w:rPr>
        <w:t xml:space="preserve"> развитие и </w:t>
      </w:r>
      <w:proofErr w:type="spellStart"/>
      <w:r>
        <w:rPr>
          <w:lang w:val="ru-RU" w:eastAsia="en-US"/>
        </w:rPr>
        <w:t>икономически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растеж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районите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r>
        <w:rPr>
          <w:lang w:val="ru-RU" w:eastAsia="en-US"/>
        </w:rPr>
        <w:t xml:space="preserve">При </w:t>
      </w:r>
      <w:proofErr w:type="spellStart"/>
      <w:r>
        <w:rPr>
          <w:lang w:val="ru-RU" w:eastAsia="en-US"/>
        </w:rPr>
        <w:t>разпределяне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пасищата</w:t>
      </w:r>
      <w:proofErr w:type="spellEnd"/>
      <w:r>
        <w:rPr>
          <w:lang w:val="ru-RU" w:eastAsia="en-US"/>
        </w:rPr>
        <w:t xml:space="preserve"> да се </w:t>
      </w:r>
      <w:proofErr w:type="spellStart"/>
      <w:r>
        <w:rPr>
          <w:lang w:val="ru-RU" w:eastAsia="en-US"/>
        </w:rPr>
        <w:t>отдаде</w:t>
      </w:r>
      <w:proofErr w:type="spellEnd"/>
      <w:r>
        <w:rPr>
          <w:lang w:val="ru-RU" w:eastAsia="en-US"/>
        </w:rPr>
        <w:t xml:space="preserve"> приоритет на </w:t>
      </w:r>
      <w:proofErr w:type="spellStart"/>
      <w:r>
        <w:rPr>
          <w:lang w:val="ru-RU" w:eastAsia="en-US"/>
        </w:rPr>
        <w:t>земеделски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стопанства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покрили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европейските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изисквания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утвърждаване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като</w:t>
      </w:r>
      <w:proofErr w:type="spellEnd"/>
      <w:r>
        <w:rPr>
          <w:lang w:val="ru-RU" w:eastAsia="en-US"/>
        </w:rPr>
        <w:t xml:space="preserve"> фактор за развитие на </w:t>
      </w:r>
      <w:proofErr w:type="spellStart"/>
      <w:r>
        <w:rPr>
          <w:lang w:val="ru-RU" w:eastAsia="en-US"/>
        </w:rPr>
        <w:t>животновъдството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lang w:val="ru-RU" w:eastAsia="en-US"/>
        </w:rPr>
      </w:pPr>
    </w:p>
    <w:p w:rsidR="00E67F5D" w:rsidRPr="00C47325" w:rsidRDefault="00E67F5D" w:rsidP="00E67F5D">
      <w:pPr>
        <w:tabs>
          <w:tab w:val="left" w:pos="300"/>
        </w:tabs>
        <w:autoSpaceDE w:val="0"/>
        <w:autoSpaceDN w:val="0"/>
        <w:adjustRightInd w:val="0"/>
        <w:ind w:left="500" w:firstLine="300"/>
        <w:jc w:val="both"/>
        <w:rPr>
          <w:rFonts w:ascii="ArialMT" w:hAnsi="ArialMT" w:cs="ArialMT"/>
          <w:b/>
          <w:lang w:eastAsia="en-US"/>
        </w:rPr>
      </w:pPr>
      <w:r w:rsidRPr="00C47325">
        <w:rPr>
          <w:rFonts w:ascii="ArialMT" w:hAnsi="ArialMT" w:cs="ArialMT"/>
          <w:b/>
          <w:lang w:val="en-US" w:eastAsia="en-US"/>
        </w:rPr>
        <w:t xml:space="preserve">II. </w:t>
      </w:r>
      <w:r w:rsidRPr="00C47325">
        <w:rPr>
          <w:rFonts w:ascii="ArialMT" w:hAnsi="ArialMT" w:cs="ArialMT"/>
          <w:b/>
          <w:lang w:val="ru-RU" w:eastAsia="en-US"/>
        </w:rPr>
        <w:t>ЧАСТИТЕ ОТ МЕРИТЕ И ПАСИЩАТА, ПРЕДНАЗНАЧЕНИ ПРЕДИМНО ЗА    КОСЕНЕ</w:t>
      </w:r>
      <w:r w:rsidRPr="00C47325">
        <w:rPr>
          <w:rFonts w:ascii="ArialMT" w:hAnsi="ArialMT" w:cs="ArialMT"/>
          <w:b/>
          <w:lang w:val="en-US" w:eastAsia="en-US"/>
        </w:rPr>
        <w:t xml:space="preserve"> </w:t>
      </w:r>
    </w:p>
    <w:p w:rsidR="00E67F5D" w:rsidRDefault="00E67F5D" w:rsidP="00E67F5D">
      <w:pPr>
        <w:tabs>
          <w:tab w:val="left" w:pos="300"/>
        </w:tabs>
        <w:autoSpaceDE w:val="0"/>
        <w:autoSpaceDN w:val="0"/>
        <w:adjustRightInd w:val="0"/>
        <w:jc w:val="both"/>
        <w:rPr>
          <w:rFonts w:ascii="ArialMT" w:hAnsi="ArialMT" w:cs="ArialMT"/>
          <w:b/>
          <w:lang w:eastAsia="en-US"/>
        </w:rPr>
      </w:pPr>
    </w:p>
    <w:p w:rsidR="00E67F5D" w:rsidRPr="00E67F5D" w:rsidRDefault="00E67F5D" w:rsidP="00E67F5D">
      <w:pPr>
        <w:tabs>
          <w:tab w:val="left" w:pos="300"/>
        </w:tabs>
        <w:autoSpaceDE w:val="0"/>
        <w:autoSpaceDN w:val="0"/>
        <w:adjustRightInd w:val="0"/>
        <w:ind w:firstLine="800"/>
        <w:jc w:val="both"/>
      </w:pPr>
      <w:r w:rsidRPr="00E67F5D">
        <w:rPr>
          <w:lang w:eastAsia="en-US"/>
        </w:rPr>
        <w:t>Частите от мерите и пасищата, предназначени за косене, са регламентирани в чл. 41, ал.2  от НАРЕДБА № 11 от 6.04.2009 г. за условията и</w:t>
      </w:r>
      <w:r w:rsidRPr="00E67F5D">
        <w:rPr>
          <w:rFonts w:ascii="ArialMT" w:hAnsi="ArialMT" w:cs="ArialMT"/>
          <w:lang w:eastAsia="en-US"/>
        </w:rPr>
        <w:t xml:space="preserve"> реда</w:t>
      </w:r>
      <w:r w:rsidRPr="00E67F5D">
        <w:t xml:space="preserve"> за прилагане на мярка 214 "</w:t>
      </w:r>
      <w:proofErr w:type="spellStart"/>
      <w:r w:rsidRPr="00E67F5D">
        <w:t>Агроекологични</w:t>
      </w:r>
      <w:proofErr w:type="spellEnd"/>
      <w:r w:rsidRPr="00E67F5D">
        <w:t xml:space="preserve"> плащания" от Програмата за развитие на селските райони за периода 2007 - </w:t>
      </w:r>
      <w:smartTag w:uri="urn:schemas-microsoft-com:office:smarttags" w:element="metricconverter">
        <w:smartTagPr>
          <w:attr w:name="ProductID" w:val="2013 г"/>
        </w:smartTagPr>
        <w:r w:rsidRPr="00E67F5D">
          <w:t>2013 г</w:t>
        </w:r>
      </w:smartTag>
      <w:r w:rsidRPr="00E67F5D">
        <w:t xml:space="preserve">. издадена от министъра на земеделието и храните, </w:t>
      </w:r>
      <w:proofErr w:type="spellStart"/>
      <w:r w:rsidRPr="00E67F5D">
        <w:t>обн</w:t>
      </w:r>
      <w:proofErr w:type="spellEnd"/>
      <w:r w:rsidRPr="00E67F5D">
        <w:t>., ДВ, бр. 29 от 17.04.2009 г., в сила от 17.04.200</w:t>
      </w:r>
      <w:r w:rsidR="00C620DF">
        <w:rPr>
          <w:lang w:val="en-US"/>
        </w:rPr>
        <w:t xml:space="preserve"> </w:t>
      </w:r>
      <w:r w:rsidRPr="00E67F5D">
        <w:t>9г., а именно:</w:t>
      </w:r>
    </w:p>
    <w:p w:rsidR="00E67F5D" w:rsidRPr="00E67F5D" w:rsidRDefault="00E67F5D" w:rsidP="00E67F5D">
      <w:pPr>
        <w:autoSpaceDE w:val="0"/>
        <w:autoSpaceDN w:val="0"/>
        <w:adjustRightInd w:val="0"/>
        <w:ind w:left="1416" w:hanging="860"/>
        <w:jc w:val="both"/>
      </w:pPr>
    </w:p>
    <w:p w:rsidR="00E67F5D" w:rsidRDefault="00E67F5D" w:rsidP="00E67F5D">
      <w:pPr>
        <w:tabs>
          <w:tab w:val="left" w:pos="0"/>
        </w:tabs>
        <w:jc w:val="both"/>
      </w:pPr>
      <w:r>
        <w:tab/>
        <w:t>„Чл.41 (2)</w:t>
      </w:r>
      <w:r w:rsidR="00EA1A19">
        <w:rPr>
          <w:lang w:val="en-US"/>
        </w:rPr>
        <w:t xml:space="preserve"> </w:t>
      </w:r>
      <w:r>
        <w:t>Подпомаганите лица, които поддържат затревените площи чрез косене, спазват    изискванията по ал. 1 и извършват:</w:t>
      </w:r>
    </w:p>
    <w:p w:rsidR="00E67F5D" w:rsidRDefault="00E67F5D" w:rsidP="00E67F5D">
      <w:pPr>
        <w:tabs>
          <w:tab w:val="left" w:pos="0"/>
        </w:tabs>
        <w:jc w:val="both"/>
      </w:pPr>
      <w:r>
        <w:lastRenderedPageBreak/>
        <w:tab/>
        <w:t xml:space="preserve">1. </w:t>
      </w:r>
      <w:r w:rsidR="00EA1A19">
        <w:rPr>
          <w:lang w:val="en-US"/>
        </w:rPr>
        <w:t xml:space="preserve"> </w:t>
      </w:r>
      <w:r w:rsidR="00EA1A19">
        <w:t xml:space="preserve"> П</w:t>
      </w:r>
      <w:r>
        <w:t xml:space="preserve">ървата коситба в равнинните райони от 15 юни до 15 юли, а в планинските райони съгласно Наредбата за определяне на критериите за необлагодетелстваните райони и териториалния им обхват (ДВ, бр. 20 от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 - в периода 15 юли до 15 август;</w:t>
      </w:r>
    </w:p>
    <w:p w:rsidR="00E67F5D" w:rsidRDefault="00EA1A19" w:rsidP="00E67F5D">
      <w:pPr>
        <w:tabs>
          <w:tab w:val="left" w:pos="0"/>
        </w:tabs>
        <w:jc w:val="both"/>
      </w:pPr>
      <w:r>
        <w:tab/>
        <w:t>2. К</w:t>
      </w:r>
      <w:r w:rsidR="00E67F5D">
        <w:t>осенето ръчно или с косачки за бавно косене, като косят от центъра към периферията, а когато това не е възможно - от единия край към другия, като използват ниска скорост.</w:t>
      </w:r>
    </w:p>
    <w:p w:rsidR="00E67F5D" w:rsidRDefault="00E67F5D" w:rsidP="00E67F5D">
      <w:pPr>
        <w:tabs>
          <w:tab w:val="left" w:pos="0"/>
        </w:tabs>
        <w:jc w:val="both"/>
      </w:pPr>
      <w:r>
        <w:tab/>
        <w:t xml:space="preserve">(3) В случаите по ал. 2, т. 1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 </w:t>
      </w:r>
    </w:p>
    <w:p w:rsidR="00E67F5D" w:rsidRDefault="00E67F5D" w:rsidP="00E67F5D">
      <w:pPr>
        <w:autoSpaceDE w:val="0"/>
        <w:autoSpaceDN w:val="0"/>
        <w:adjustRightInd w:val="0"/>
        <w:ind w:left="300" w:hanging="860"/>
        <w:jc w:val="both"/>
        <w:rPr>
          <w:b/>
          <w:lang w:val="en-US"/>
        </w:rPr>
      </w:pPr>
    </w:p>
    <w:p w:rsidR="00E67F5D" w:rsidRPr="00306F68" w:rsidRDefault="00E67F5D" w:rsidP="00E67F5D">
      <w:pPr>
        <w:tabs>
          <w:tab w:val="left" w:pos="300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E67F5D" w:rsidRPr="00C47325" w:rsidRDefault="00E67F5D" w:rsidP="00E67F5D">
      <w:pPr>
        <w:tabs>
          <w:tab w:val="left" w:pos="300"/>
        </w:tabs>
        <w:autoSpaceDE w:val="0"/>
        <w:autoSpaceDN w:val="0"/>
        <w:adjustRightInd w:val="0"/>
        <w:ind w:firstLine="800"/>
        <w:jc w:val="both"/>
        <w:rPr>
          <w:b/>
          <w:lang w:val="en-US"/>
        </w:rPr>
      </w:pPr>
      <w:r w:rsidRPr="00C47325">
        <w:rPr>
          <w:b/>
          <w:lang w:val="en-US"/>
        </w:rPr>
        <w:t xml:space="preserve">III. </w:t>
      </w:r>
      <w:r w:rsidRPr="00C47325">
        <w:rPr>
          <w:b/>
        </w:rPr>
        <w:t>ВЕТЕРИНАРНА ПРОФИЛАКТИКА</w:t>
      </w:r>
    </w:p>
    <w:p w:rsidR="00E67F5D" w:rsidRPr="00C47325" w:rsidRDefault="00E67F5D" w:rsidP="00E67F5D">
      <w:pPr>
        <w:tabs>
          <w:tab w:val="left" w:pos="300"/>
        </w:tabs>
        <w:jc w:val="both"/>
        <w:rPr>
          <w:b/>
          <w:lang w:val="en-US"/>
        </w:rPr>
      </w:pPr>
    </w:p>
    <w:p w:rsidR="00E67F5D" w:rsidRPr="00E67F5D" w:rsidRDefault="00E67F5D" w:rsidP="00E67F5D">
      <w:pPr>
        <w:tabs>
          <w:tab w:val="left" w:pos="300"/>
        </w:tabs>
        <w:jc w:val="both"/>
        <w:rPr>
          <w:color w:val="FF0000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Мерките за 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</w:t>
      </w:r>
      <w:r w:rsidR="009133DE">
        <w:t>ещу болестите по животните през</w:t>
      </w:r>
      <w:r w:rsidRPr="009133DE">
        <w:t xml:space="preserve">, съгласно чл.118, ал.1 от ЗВД. При поява на заразна болест генералният директор на </w:t>
      </w:r>
      <w:r w:rsidR="009133DE">
        <w:t>БАБХ</w:t>
      </w:r>
      <w:r>
        <w:t xml:space="preserve"> издава заповед, с която определя мерките за ограничаване и ликвидиране на болестта. Постоянно действащите към областните управи и кметства на общини  </w:t>
      </w:r>
      <w:proofErr w:type="spellStart"/>
      <w:r>
        <w:t>епизоотични</w:t>
      </w:r>
      <w:proofErr w:type="spellEnd"/>
      <w: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</w:t>
      </w:r>
      <w:proofErr w:type="spellStart"/>
      <w:r>
        <w:t>епизоотичната</w:t>
      </w:r>
      <w:proofErr w:type="spellEnd"/>
      <w:r>
        <w:t xml:space="preserve"> обстановка се провеждат меропри</w:t>
      </w:r>
      <w:r w:rsidR="00DC092D">
        <w:t>я</w:t>
      </w:r>
      <w:r>
        <w:t xml:space="preserve">тия за обезвреждане на околната среда, химизация на </w:t>
      </w:r>
      <w:proofErr w:type="spellStart"/>
      <w:r>
        <w:t>биотопи</w:t>
      </w:r>
      <w:proofErr w:type="spellEnd"/>
      <w:r>
        <w:t xml:space="preserve">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</w:t>
      </w:r>
      <w:proofErr w:type="spellStart"/>
      <w:r>
        <w:t>дезинсекции</w:t>
      </w:r>
      <w:proofErr w:type="spellEnd"/>
      <w:r>
        <w:t xml:space="preserve"> и </w:t>
      </w:r>
      <w:proofErr w:type="spellStart"/>
      <w:r>
        <w:t>дератизации</w:t>
      </w:r>
      <w:proofErr w:type="spellEnd"/>
      <w:r>
        <w:t xml:space="preserve"> предвидени в съответната наредба. </w:t>
      </w:r>
    </w:p>
    <w:p w:rsidR="00E67F5D" w:rsidRPr="00C47325" w:rsidRDefault="00E67F5D" w:rsidP="00E67F5D">
      <w:pPr>
        <w:tabs>
          <w:tab w:val="left" w:pos="300"/>
        </w:tabs>
        <w:ind w:firstLine="800"/>
        <w:jc w:val="both"/>
        <w:rPr>
          <w:b/>
        </w:rPr>
      </w:pPr>
      <w:bookmarkStart w:id="1" w:name="to_paragraph_id5453603"/>
      <w:bookmarkEnd w:id="1"/>
      <w:r w:rsidRPr="00C47325">
        <w:rPr>
          <w:b/>
          <w:lang w:val="en-US"/>
        </w:rPr>
        <w:t xml:space="preserve">IV. </w:t>
      </w:r>
      <w:r w:rsidRPr="00C47325">
        <w:rPr>
          <w:b/>
        </w:rPr>
        <w:t>ПОСТРОЯВАНЕ НА НАВЕСИ</w:t>
      </w:r>
    </w:p>
    <w:p w:rsidR="00E67F5D" w:rsidRPr="00306F68" w:rsidRDefault="00E67F5D" w:rsidP="00E67F5D">
      <w:pPr>
        <w:ind w:hanging="860"/>
        <w:jc w:val="both"/>
        <w:rPr>
          <w:b/>
        </w:rPr>
      </w:pPr>
    </w:p>
    <w:p w:rsidR="00E67F5D" w:rsidRDefault="00E67F5D" w:rsidP="00E67F5D">
      <w:pPr>
        <w:tabs>
          <w:tab w:val="left" w:pos="300"/>
        </w:tabs>
        <w:ind w:firstLine="800"/>
        <w:jc w:val="both"/>
      </w:pPr>
      <w:r>
        <w:t>Построяването на навеси  в мери и пасища се извършва съгласно изискванията на НАРЕДБА № 2 от 10.04.1998 г. за застрояване в земеделските земи и Закона за опазване на земеделските земи.</w:t>
      </w:r>
    </w:p>
    <w:p w:rsidR="00E67F5D" w:rsidRDefault="00E67F5D" w:rsidP="00E67F5D">
      <w:pPr>
        <w:tabs>
          <w:tab w:val="left" w:pos="300"/>
        </w:tabs>
        <w:jc w:val="both"/>
        <w:rPr>
          <w:lang w:val="en-US"/>
        </w:rPr>
      </w:pPr>
    </w:p>
    <w:p w:rsidR="00E67F5D" w:rsidRPr="00C47325" w:rsidRDefault="00E67F5D" w:rsidP="00E67F5D">
      <w:pPr>
        <w:tabs>
          <w:tab w:val="left" w:pos="300"/>
        </w:tabs>
        <w:ind w:firstLine="800"/>
        <w:jc w:val="both"/>
        <w:rPr>
          <w:b/>
        </w:rPr>
      </w:pPr>
      <w:r w:rsidRPr="00C47325">
        <w:rPr>
          <w:b/>
          <w:lang w:val="en-US"/>
        </w:rPr>
        <w:t>V</w:t>
      </w:r>
      <w:r w:rsidRPr="00C47325">
        <w:rPr>
          <w:b/>
        </w:rPr>
        <w:t xml:space="preserve">. ОХРАНА </w:t>
      </w:r>
    </w:p>
    <w:p w:rsidR="00E67F5D" w:rsidRPr="00C620DF" w:rsidRDefault="00E67F5D" w:rsidP="00E67F5D">
      <w:pPr>
        <w:ind w:hanging="860"/>
        <w:jc w:val="both"/>
      </w:pPr>
    </w:p>
    <w:p w:rsidR="00E67F5D" w:rsidRDefault="00E67F5D" w:rsidP="00E67F5D">
      <w:pPr>
        <w:tabs>
          <w:tab w:val="left" w:pos="300"/>
        </w:tabs>
        <w:jc w:val="both"/>
      </w:pPr>
      <w:r>
        <w:rPr>
          <w:lang w:val="en-US"/>
        </w:rPr>
        <w:tab/>
      </w:r>
      <w:r w:rsidR="00C521EC">
        <w:tab/>
      </w:r>
      <w:r>
        <w:t>Ползвателите на мери и пасища от общинския поземлен фонд организират охраната на   ползваните от тях имоти, включени в договора за наем и за които са поели задължението да ги подържат в добро земеделско и екологично състояние.</w:t>
      </w:r>
    </w:p>
    <w:p w:rsidR="00E67F5D" w:rsidRDefault="00E67F5D" w:rsidP="00E67F5D">
      <w:pPr>
        <w:tabs>
          <w:tab w:val="left" w:pos="300"/>
        </w:tabs>
        <w:jc w:val="both"/>
      </w:pPr>
    </w:p>
    <w:p w:rsidR="00D7387C" w:rsidRPr="00C47325" w:rsidRDefault="00E67F5D" w:rsidP="00E67F5D">
      <w:pPr>
        <w:ind w:left="708" w:hanging="860"/>
        <w:jc w:val="both"/>
        <w:rPr>
          <w:b/>
        </w:rPr>
      </w:pPr>
      <w:r>
        <w:rPr>
          <w:lang w:val="en-US"/>
        </w:rPr>
        <w:tab/>
      </w:r>
      <w:r w:rsidRPr="00C47325">
        <w:rPr>
          <w:b/>
          <w:lang w:val="en-US"/>
        </w:rPr>
        <w:t xml:space="preserve">VI. </w:t>
      </w:r>
      <w:r w:rsidR="00D7387C" w:rsidRPr="00C47325">
        <w:rPr>
          <w:b/>
        </w:rPr>
        <w:t xml:space="preserve">ПРАВИЛА ЗА ПОЛЗВАНЕ НА МЕРИ И ПАСИЩА ОПФ И ЧЛ. 19 АЛ. 1 </w:t>
      </w:r>
    </w:p>
    <w:p w:rsidR="00D7387C" w:rsidRPr="00C92170" w:rsidRDefault="00D7387C" w:rsidP="00D7387C">
      <w:pPr>
        <w:tabs>
          <w:tab w:val="left" w:pos="300"/>
        </w:tabs>
        <w:ind w:left="500"/>
        <w:jc w:val="both"/>
        <w:rPr>
          <w:b/>
          <w:i/>
        </w:rPr>
      </w:pPr>
    </w:p>
    <w:p w:rsidR="00D7387C" w:rsidRPr="00E67F5D" w:rsidRDefault="00D7387C" w:rsidP="00D7387C">
      <w:pPr>
        <w:shd w:val="clear" w:color="auto" w:fill="FFFFFF"/>
        <w:ind w:firstLine="800"/>
        <w:jc w:val="both"/>
        <w:rPr>
          <w:u w:val="single"/>
        </w:rPr>
      </w:pPr>
      <w:r>
        <w:rPr>
          <w:lang w:val="en-US"/>
        </w:rPr>
        <w:t xml:space="preserve">1. </w:t>
      </w:r>
      <w:r>
        <w:t>При ползването на мери и пасища е необходимо да се спазват</w:t>
      </w:r>
      <w:r>
        <w:rPr>
          <w:b/>
        </w:rPr>
        <w:t xml:space="preserve"> </w:t>
      </w:r>
      <w:r w:rsidRPr="00E67F5D">
        <w:rPr>
          <w:spacing w:val="2"/>
        </w:rPr>
        <w:t xml:space="preserve">Условията за    поддържане на земята в </w:t>
      </w:r>
      <w:r w:rsidRPr="00E67F5D">
        <w:rPr>
          <w:spacing w:val="-1"/>
        </w:rPr>
        <w:t>добро земеделско и екологично състояние</w:t>
      </w:r>
      <w:r w:rsidRPr="00E67F5D">
        <w:rPr>
          <w:bCs/>
          <w:spacing w:val="-1"/>
        </w:rPr>
        <w:t xml:space="preserve"> и </w:t>
      </w:r>
      <w:r w:rsidRPr="00E67F5D">
        <w:rPr>
          <w:spacing w:val="-1"/>
        </w:rPr>
        <w:t xml:space="preserve">Националните стандарти, </w:t>
      </w:r>
      <w:r w:rsidRPr="00E67F5D">
        <w:t>одобрени</w:t>
      </w:r>
      <w:r w:rsidRPr="00E67F5D">
        <w:rPr>
          <w:spacing w:val="-1"/>
        </w:rPr>
        <w:t xml:space="preserve"> </w:t>
      </w:r>
      <w:r w:rsidRPr="00E67F5D">
        <w:rPr>
          <w:bCs/>
          <w:spacing w:val="-1"/>
        </w:rPr>
        <w:t xml:space="preserve">и определени със </w:t>
      </w:r>
      <w:r w:rsidRPr="00E67F5D">
        <w:t xml:space="preserve">ЗАПОВЕД № РД 09-990 София, 23.12.2009 година на Министъра на земеделието и храните. </w:t>
      </w:r>
    </w:p>
    <w:p w:rsidR="00D7387C" w:rsidRPr="00E67F5D" w:rsidRDefault="00D7387C" w:rsidP="00D7387C">
      <w:pPr>
        <w:numPr>
          <w:ilvl w:val="1"/>
          <w:numId w:val="6"/>
        </w:numPr>
        <w:shd w:val="clear" w:color="auto" w:fill="FFFFFF"/>
        <w:tabs>
          <w:tab w:val="left" w:pos="1000"/>
        </w:tabs>
        <w:ind w:left="700" w:firstLine="0"/>
        <w:jc w:val="both"/>
        <w:rPr>
          <w:u w:val="single"/>
        </w:rPr>
      </w:pPr>
      <w:r w:rsidRPr="00E67F5D">
        <w:rPr>
          <w:u w:val="single"/>
        </w:rPr>
        <w:t>Опазване на почвата от ерозия:</w:t>
      </w:r>
    </w:p>
    <w:p w:rsidR="00D7387C" w:rsidRDefault="00C521EC" w:rsidP="00C521EC">
      <w:pPr>
        <w:tabs>
          <w:tab w:val="left" w:pos="1000"/>
        </w:tabs>
        <w:jc w:val="both"/>
      </w:pPr>
      <w:r>
        <w:rPr>
          <w:i/>
        </w:rPr>
        <w:tab/>
      </w:r>
      <w:r w:rsidR="00D7387C" w:rsidRPr="00C92170">
        <w:rPr>
          <w:i/>
        </w:rPr>
        <w:t>Национален стандарт 1.2.</w:t>
      </w:r>
      <w:r w:rsidR="00D7387C">
        <w:t xml:space="preserve"> Задължително е запазването и поддържането на    съществуващите трайни тераси в блока на земеделското стопанство и/или земеделски парцел и сключването на споразумения между </w:t>
      </w:r>
      <w:proofErr w:type="spellStart"/>
      <w:r w:rsidR="00D7387C">
        <w:t>земеползвателите</w:t>
      </w:r>
      <w:proofErr w:type="spellEnd"/>
      <w:r w:rsidR="00D7387C">
        <w:t xml:space="preserve"> на даден физически блок.</w:t>
      </w:r>
    </w:p>
    <w:p w:rsidR="00D7387C" w:rsidRPr="00E67F5D" w:rsidRDefault="00D7387C" w:rsidP="006F6C1E">
      <w:pPr>
        <w:numPr>
          <w:ilvl w:val="0"/>
          <w:numId w:val="7"/>
        </w:numPr>
        <w:tabs>
          <w:tab w:val="left" w:pos="1000"/>
        </w:tabs>
        <w:ind w:left="709" w:firstLine="0"/>
        <w:jc w:val="both"/>
        <w:rPr>
          <w:u w:val="single"/>
        </w:rPr>
      </w:pPr>
      <w:r w:rsidRPr="00E67F5D">
        <w:rPr>
          <w:u w:val="single"/>
        </w:rPr>
        <w:t>Запазване на структурата на почвата:</w:t>
      </w:r>
    </w:p>
    <w:p w:rsidR="00D7387C" w:rsidRDefault="00C521EC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  <w:r>
        <w:rPr>
          <w:i/>
        </w:rPr>
        <w:tab/>
      </w:r>
      <w:r w:rsidR="00D7387C" w:rsidRPr="00C92170">
        <w:rPr>
          <w:i/>
        </w:rPr>
        <w:t>Национален стандарт 3.1</w:t>
      </w:r>
      <w:r w:rsidR="00D7387C" w:rsidRPr="00C92170">
        <w:t>.</w:t>
      </w:r>
      <w:r w:rsidR="00D7387C">
        <w:rPr>
          <w:b/>
        </w:rPr>
        <w:t xml:space="preserve"> </w:t>
      </w:r>
      <w:r w:rsidR="00D7387C">
        <w:t>За запазване на структурата на почвата,  задължително е чрез правилен подбор  на земеделска техника и подходящи технологии за растително защитни мероприятия, да не се допуска вторично уплътняване на почвата.</w:t>
      </w:r>
    </w:p>
    <w:p w:rsidR="002A339A" w:rsidRDefault="002A339A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</w:p>
    <w:p w:rsidR="002A339A" w:rsidRDefault="002A339A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</w:p>
    <w:p w:rsidR="00D7387C" w:rsidRDefault="00D7387C" w:rsidP="006F6C1E">
      <w:pPr>
        <w:pStyle w:val="firstline"/>
        <w:numPr>
          <w:ilvl w:val="0"/>
          <w:numId w:val="7"/>
        </w:numPr>
        <w:tabs>
          <w:tab w:val="left" w:pos="1000"/>
        </w:tabs>
        <w:spacing w:before="0" w:beforeAutospacing="0" w:after="0" w:afterAutospacing="0"/>
        <w:ind w:left="709" w:firstLine="0"/>
        <w:jc w:val="both"/>
        <w:rPr>
          <w:u w:val="single"/>
        </w:rPr>
      </w:pPr>
      <w:r w:rsidRPr="00E67F5D">
        <w:rPr>
          <w:u w:val="single"/>
        </w:rPr>
        <w:lastRenderedPageBreak/>
        <w:t>Осигуряване на минимално ниво на поддръжка на естествените местообитания:</w:t>
      </w:r>
    </w:p>
    <w:p w:rsidR="0077101A" w:rsidRPr="0077101A" w:rsidRDefault="0077101A" w:rsidP="0077101A">
      <w:pPr>
        <w:pStyle w:val="firstline"/>
        <w:tabs>
          <w:tab w:val="left" w:pos="1000"/>
        </w:tabs>
        <w:spacing w:before="0" w:beforeAutospacing="0" w:after="0" w:afterAutospacing="0"/>
        <w:ind w:left="142"/>
        <w:jc w:val="both"/>
      </w:pPr>
      <w:r>
        <w:rPr>
          <w:i/>
        </w:rPr>
        <w:tab/>
      </w:r>
      <w:r w:rsidRPr="00C92170">
        <w:rPr>
          <w:i/>
        </w:rPr>
        <w:t>Национален стандарт 4.1</w:t>
      </w:r>
      <w:r>
        <w:rPr>
          <w:b/>
        </w:rPr>
        <w:t xml:space="preserve">: </w:t>
      </w:r>
      <w:r>
        <w:t>Земеделски стопани, ползващи постоянно затревени площи (пасища и ливади), са длъжни да поддържат минимална гъстота от 0,15 животински единици на хектар (ЖЕ/ха) или да извършват минимум 1 коситба за съответната  година –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D7387C" w:rsidRDefault="0077101A" w:rsidP="0077101A">
      <w:pPr>
        <w:tabs>
          <w:tab w:val="left" w:pos="1000"/>
        </w:tabs>
        <w:ind w:firstLine="700"/>
        <w:jc w:val="both"/>
        <w:rPr>
          <w:bCs/>
          <w:iCs/>
          <w:lang w:val="ru-RU"/>
        </w:rPr>
      </w:pPr>
      <w:r>
        <w:rPr>
          <w:i/>
        </w:rPr>
        <w:tab/>
      </w:r>
      <w:r w:rsidR="00D7387C" w:rsidRPr="00C92170">
        <w:rPr>
          <w:i/>
        </w:rPr>
        <w:t>Национален стандарт 4.2</w:t>
      </w:r>
      <w:r w:rsidR="00D7387C" w:rsidRPr="00C92170">
        <w:rPr>
          <w:b/>
          <w:i/>
        </w:rPr>
        <w:t>.</w:t>
      </w:r>
      <w:r w:rsidR="00D7387C">
        <w:t xml:space="preserve"> </w:t>
      </w:r>
      <w:proofErr w:type="spellStart"/>
      <w:r w:rsidR="00D7387C">
        <w:rPr>
          <w:bCs/>
          <w:iCs/>
          <w:lang w:val="ru-RU"/>
        </w:rPr>
        <w:t>Задължително</w:t>
      </w:r>
      <w:proofErr w:type="spellEnd"/>
      <w:r w:rsidR="00D7387C">
        <w:rPr>
          <w:bCs/>
          <w:iCs/>
          <w:lang w:val="ru-RU"/>
        </w:rPr>
        <w:t xml:space="preserve"> е </w:t>
      </w:r>
      <w:proofErr w:type="spellStart"/>
      <w:r w:rsidR="00D7387C">
        <w:rPr>
          <w:bCs/>
          <w:iCs/>
          <w:lang w:val="ru-RU"/>
        </w:rPr>
        <w:t>постоянните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пасища</w:t>
      </w:r>
      <w:proofErr w:type="spellEnd"/>
      <w:r w:rsidR="00D7387C">
        <w:rPr>
          <w:bCs/>
          <w:iCs/>
          <w:lang w:val="ru-RU"/>
        </w:rPr>
        <w:t xml:space="preserve"> и </w:t>
      </w:r>
      <w:proofErr w:type="spellStart"/>
      <w:r w:rsidR="00D7387C">
        <w:rPr>
          <w:bCs/>
          <w:iCs/>
          <w:lang w:val="ru-RU"/>
        </w:rPr>
        <w:t>ливади</w:t>
      </w:r>
      <w:proofErr w:type="spellEnd"/>
      <w:r w:rsidR="00D7387C">
        <w:rPr>
          <w:bCs/>
          <w:iCs/>
          <w:lang w:val="ru-RU"/>
        </w:rPr>
        <w:t xml:space="preserve"> да се </w:t>
      </w:r>
      <w:proofErr w:type="spellStart"/>
      <w:r w:rsidR="00D7387C">
        <w:rPr>
          <w:bCs/>
          <w:iCs/>
          <w:lang w:val="ru-RU"/>
        </w:rPr>
        <w:t>почистват</w:t>
      </w:r>
      <w:proofErr w:type="spellEnd"/>
      <w:r w:rsidR="00D7387C">
        <w:rPr>
          <w:bCs/>
          <w:iCs/>
          <w:lang w:val="ru-RU"/>
        </w:rPr>
        <w:t xml:space="preserve"> от </w:t>
      </w:r>
      <w:proofErr w:type="spellStart"/>
      <w:r w:rsidR="00D7387C">
        <w:rPr>
          <w:bCs/>
          <w:iCs/>
          <w:lang w:val="ru-RU"/>
        </w:rPr>
        <w:t>нежелана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храстовидна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растителност</w:t>
      </w:r>
      <w:proofErr w:type="spellEnd"/>
      <w:r w:rsidR="00D7387C">
        <w:rPr>
          <w:bCs/>
          <w:iCs/>
          <w:lang w:val="ru-RU"/>
        </w:rPr>
        <w:t xml:space="preserve">. Да се </w:t>
      </w:r>
      <w:proofErr w:type="spellStart"/>
      <w:r w:rsidR="00D7387C">
        <w:rPr>
          <w:bCs/>
          <w:iCs/>
          <w:lang w:val="ru-RU"/>
        </w:rPr>
        <w:t>провежда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борба</w:t>
      </w:r>
      <w:proofErr w:type="spellEnd"/>
      <w:r w:rsidR="00D7387C">
        <w:rPr>
          <w:bCs/>
          <w:iCs/>
          <w:lang w:val="ru-RU"/>
        </w:rPr>
        <w:t xml:space="preserve"> с </w:t>
      </w:r>
      <w:proofErr w:type="spellStart"/>
      <w:r w:rsidR="00D7387C">
        <w:rPr>
          <w:bCs/>
          <w:iCs/>
          <w:lang w:val="ru-RU"/>
        </w:rPr>
        <w:t>агресивни</w:t>
      </w:r>
      <w:proofErr w:type="spellEnd"/>
      <w:r w:rsidR="00D7387C">
        <w:rPr>
          <w:bCs/>
          <w:iCs/>
          <w:lang w:val="ru-RU"/>
        </w:rPr>
        <w:t xml:space="preserve"> и </w:t>
      </w:r>
      <w:proofErr w:type="spellStart"/>
      <w:r w:rsidR="00D7387C">
        <w:rPr>
          <w:bCs/>
          <w:iCs/>
          <w:lang w:val="ru-RU"/>
        </w:rPr>
        <w:t>устойчиви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растителни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видове</w:t>
      </w:r>
      <w:proofErr w:type="spellEnd"/>
      <w:r w:rsidR="00D7387C">
        <w:rPr>
          <w:bCs/>
          <w:iCs/>
          <w:lang w:val="ru-RU"/>
        </w:rPr>
        <w:t xml:space="preserve"> - </w:t>
      </w:r>
      <w:proofErr w:type="spellStart"/>
      <w:r w:rsidR="00D7387C">
        <w:rPr>
          <w:bCs/>
          <w:iCs/>
          <w:lang w:val="ru-RU"/>
        </w:rPr>
        <w:t>орлова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папрат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Pteridium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aquilinum</w:t>
      </w:r>
      <w:proofErr w:type="spellEnd"/>
      <w:r w:rsidR="00D7387C">
        <w:rPr>
          <w:bCs/>
          <w:iCs/>
          <w:lang w:val="ru-RU"/>
        </w:rPr>
        <w:t xml:space="preserve">), </w:t>
      </w:r>
      <w:proofErr w:type="spellStart"/>
      <w:r w:rsidR="00D7387C">
        <w:rPr>
          <w:bCs/>
          <w:iCs/>
          <w:lang w:val="ru-RU"/>
        </w:rPr>
        <w:t>чемерика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Veratrum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spp</w:t>
      </w:r>
      <w:proofErr w:type="spellEnd"/>
      <w:r w:rsidR="00D7387C">
        <w:rPr>
          <w:bCs/>
          <w:iCs/>
          <w:lang w:val="ru-RU"/>
        </w:rPr>
        <w:t>.), айлант (</w:t>
      </w:r>
      <w:r w:rsidR="00D7387C">
        <w:rPr>
          <w:bCs/>
          <w:iCs/>
          <w:lang w:val="en-US"/>
        </w:rPr>
        <w:t>Ailanthus</w:t>
      </w:r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altissima</w:t>
      </w:r>
      <w:proofErr w:type="spellEnd"/>
      <w:r w:rsidR="00D7387C">
        <w:rPr>
          <w:bCs/>
          <w:iCs/>
          <w:lang w:val="ru-RU"/>
        </w:rPr>
        <w:t xml:space="preserve">), </w:t>
      </w:r>
      <w:proofErr w:type="spellStart"/>
      <w:r w:rsidR="00D7387C">
        <w:rPr>
          <w:bCs/>
          <w:iCs/>
          <w:lang w:val="ru-RU"/>
        </w:rPr>
        <w:t>аморфа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Amorpha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fruticosa</w:t>
      </w:r>
      <w:proofErr w:type="spellEnd"/>
      <w:r w:rsidR="00D7387C">
        <w:rPr>
          <w:bCs/>
          <w:iCs/>
          <w:lang w:val="ru-RU"/>
        </w:rPr>
        <w:t xml:space="preserve">) и </w:t>
      </w:r>
      <w:proofErr w:type="spellStart"/>
      <w:r w:rsidR="00D7387C">
        <w:rPr>
          <w:bCs/>
          <w:iCs/>
          <w:lang w:val="ru-RU"/>
        </w:rPr>
        <w:t>къпина</w:t>
      </w:r>
      <w:proofErr w:type="spellEnd"/>
      <w:r w:rsidR="00D7387C">
        <w:rPr>
          <w:b/>
          <w:bCs/>
          <w:i/>
          <w:iCs/>
          <w:lang w:val="ru-RU"/>
        </w:rPr>
        <w:t xml:space="preserve"> </w:t>
      </w:r>
      <w:r w:rsidR="00D7387C">
        <w:rPr>
          <w:bCs/>
          <w:iCs/>
          <w:lang w:val="ru-RU"/>
        </w:rPr>
        <w:t>(</w:t>
      </w:r>
      <w:proofErr w:type="spellStart"/>
      <w:r w:rsidR="00D7387C">
        <w:rPr>
          <w:bCs/>
          <w:iCs/>
        </w:rPr>
        <w:t>Rubus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</w:rPr>
        <w:t>fruticosus</w:t>
      </w:r>
      <w:proofErr w:type="spellEnd"/>
      <w:r w:rsidR="00D7387C">
        <w:rPr>
          <w:bCs/>
          <w:iCs/>
        </w:rPr>
        <w:t>)</w:t>
      </w:r>
      <w:r w:rsidR="00D7387C">
        <w:rPr>
          <w:bCs/>
          <w:iCs/>
          <w:lang w:val="ru-RU"/>
        </w:rPr>
        <w:t>.</w:t>
      </w:r>
    </w:p>
    <w:p w:rsidR="00D7387C" w:rsidRDefault="0077101A" w:rsidP="0077101A">
      <w:pPr>
        <w:tabs>
          <w:tab w:val="left" w:pos="900"/>
        </w:tabs>
        <w:ind w:firstLine="20"/>
        <w:jc w:val="both"/>
        <w:rPr>
          <w:bCs/>
          <w:iCs/>
          <w:lang w:val="ru-RU"/>
        </w:rPr>
      </w:pPr>
      <w:r>
        <w:rPr>
          <w:lang w:val="ru-RU"/>
        </w:rPr>
        <w:tab/>
      </w:r>
      <w:r w:rsidR="00D7387C">
        <w:rPr>
          <w:lang w:val="ru-RU"/>
        </w:rPr>
        <w:t xml:space="preserve">За </w:t>
      </w:r>
      <w:proofErr w:type="spellStart"/>
      <w:r w:rsidR="00D7387C">
        <w:rPr>
          <w:lang w:val="ru-RU"/>
        </w:rPr>
        <w:t>земеделски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земи</w:t>
      </w:r>
      <w:proofErr w:type="spellEnd"/>
      <w:r w:rsidR="00D7387C">
        <w:rPr>
          <w:lang w:val="ru-RU"/>
        </w:rPr>
        <w:t xml:space="preserve"> (</w:t>
      </w:r>
      <w:proofErr w:type="spellStart"/>
      <w:r w:rsidR="00D7387C">
        <w:rPr>
          <w:lang w:val="ru-RU"/>
        </w:rPr>
        <w:t>затревени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площи</w:t>
      </w:r>
      <w:proofErr w:type="spellEnd"/>
      <w:r w:rsidR="00D7387C">
        <w:rPr>
          <w:lang w:val="ru-RU"/>
        </w:rPr>
        <w:t xml:space="preserve">) с </w:t>
      </w:r>
      <w:proofErr w:type="spellStart"/>
      <w:r w:rsidR="00D7387C">
        <w:rPr>
          <w:lang w:val="ru-RU"/>
        </w:rPr>
        <w:t>висока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природна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стойност</w:t>
      </w:r>
      <w:proofErr w:type="spellEnd"/>
      <w:r w:rsidR="00D7387C">
        <w:rPr>
          <w:lang w:val="ru-RU"/>
        </w:rPr>
        <w:t xml:space="preserve">, </w:t>
      </w:r>
      <w:proofErr w:type="spellStart"/>
      <w:r w:rsidR="00D7387C">
        <w:rPr>
          <w:lang w:val="ru-RU"/>
        </w:rPr>
        <w:t>земите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попадащи</w:t>
      </w:r>
      <w:proofErr w:type="spellEnd"/>
      <w:r w:rsidR="00D7387C">
        <w:rPr>
          <w:lang w:val="ru-RU"/>
        </w:rPr>
        <w:t xml:space="preserve"> в </w:t>
      </w:r>
      <w:proofErr w:type="spellStart"/>
      <w:r w:rsidR="00D7387C">
        <w:rPr>
          <w:lang w:val="ru-RU"/>
        </w:rPr>
        <w:t>националната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екологична</w:t>
      </w:r>
      <w:proofErr w:type="spellEnd"/>
      <w:r w:rsidR="00D7387C">
        <w:rPr>
          <w:lang w:val="ru-RU"/>
        </w:rPr>
        <w:t xml:space="preserve"> мрежа Натура 2000 и </w:t>
      </w:r>
      <w:proofErr w:type="spellStart"/>
      <w:proofErr w:type="gramStart"/>
      <w:r w:rsidR="00D7387C">
        <w:rPr>
          <w:lang w:val="ru-RU"/>
        </w:rPr>
        <w:t>защитените</w:t>
      </w:r>
      <w:proofErr w:type="spellEnd"/>
      <w:r w:rsidR="00D7387C">
        <w:rPr>
          <w:lang w:val="ru-RU"/>
        </w:rPr>
        <w:t xml:space="preserve">  </w:t>
      </w:r>
      <w:proofErr w:type="spellStart"/>
      <w:r w:rsidR="00D7387C">
        <w:rPr>
          <w:lang w:val="ru-RU"/>
        </w:rPr>
        <w:t>територии</w:t>
      </w:r>
      <w:proofErr w:type="spellEnd"/>
      <w:proofErr w:type="gramEnd"/>
      <w:r w:rsidR="00D7387C">
        <w:rPr>
          <w:bCs/>
          <w:iCs/>
          <w:lang w:val="ru-RU"/>
        </w:rPr>
        <w:t xml:space="preserve">, в </w:t>
      </w:r>
      <w:proofErr w:type="spellStart"/>
      <w:r w:rsidR="00D7387C">
        <w:rPr>
          <w:bCs/>
          <w:iCs/>
          <w:lang w:val="ru-RU"/>
        </w:rPr>
        <w:t>зависимост</w:t>
      </w:r>
      <w:proofErr w:type="spellEnd"/>
      <w:r w:rsidR="00D7387C">
        <w:rPr>
          <w:bCs/>
          <w:iCs/>
          <w:lang w:val="ru-RU"/>
        </w:rPr>
        <w:t xml:space="preserve"> от </w:t>
      </w:r>
      <w:proofErr w:type="spellStart"/>
      <w:r w:rsidR="00D7387C">
        <w:rPr>
          <w:bCs/>
          <w:iCs/>
          <w:lang w:val="ru-RU"/>
        </w:rPr>
        <w:t>завареното</w:t>
      </w:r>
      <w:proofErr w:type="spellEnd"/>
      <w:r w:rsidR="00D7387C">
        <w:rPr>
          <w:bCs/>
          <w:iCs/>
          <w:lang w:val="ru-RU"/>
        </w:rPr>
        <w:t xml:space="preserve"> положение на </w:t>
      </w:r>
      <w:proofErr w:type="spellStart"/>
      <w:r w:rsidR="00D7387C">
        <w:rPr>
          <w:bCs/>
          <w:iCs/>
          <w:lang w:val="ru-RU"/>
        </w:rPr>
        <w:t>ливадата</w:t>
      </w:r>
      <w:proofErr w:type="spellEnd"/>
      <w:r w:rsidR="00D7387C">
        <w:rPr>
          <w:bCs/>
          <w:iCs/>
          <w:lang w:val="ru-RU"/>
        </w:rPr>
        <w:t xml:space="preserve"> или </w:t>
      </w:r>
      <w:proofErr w:type="spellStart"/>
      <w:r w:rsidR="00D7387C">
        <w:rPr>
          <w:bCs/>
          <w:iCs/>
          <w:lang w:val="ru-RU"/>
        </w:rPr>
        <w:t>пасището</w:t>
      </w:r>
      <w:proofErr w:type="spellEnd"/>
      <w:r w:rsidR="00D7387C">
        <w:rPr>
          <w:bCs/>
          <w:iCs/>
          <w:lang w:val="ru-RU"/>
        </w:rPr>
        <w:t xml:space="preserve"> се </w:t>
      </w:r>
      <w:proofErr w:type="spellStart"/>
      <w:r w:rsidR="00D7387C">
        <w:rPr>
          <w:bCs/>
          <w:iCs/>
          <w:lang w:val="ru-RU"/>
        </w:rPr>
        <w:t>разрешава</w:t>
      </w:r>
      <w:proofErr w:type="spellEnd"/>
      <w:r w:rsidR="00D7387C">
        <w:rPr>
          <w:bCs/>
          <w:iCs/>
          <w:lang w:val="ru-RU"/>
        </w:rPr>
        <w:t xml:space="preserve"> да се оставят </w:t>
      </w:r>
      <w:proofErr w:type="spellStart"/>
      <w:r w:rsidR="00D7387C">
        <w:rPr>
          <w:bCs/>
          <w:iCs/>
          <w:lang w:val="ru-RU"/>
        </w:rPr>
        <w:t>мозаечно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разположени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единични</w:t>
      </w:r>
      <w:proofErr w:type="spellEnd"/>
      <w:r w:rsidR="00D7387C">
        <w:rPr>
          <w:bCs/>
          <w:iCs/>
          <w:lang w:val="ru-RU"/>
        </w:rPr>
        <w:t xml:space="preserve"> или </w:t>
      </w:r>
      <w:proofErr w:type="spellStart"/>
      <w:r w:rsidR="00D7387C">
        <w:rPr>
          <w:bCs/>
          <w:iCs/>
          <w:lang w:val="ru-RU"/>
        </w:rPr>
        <w:t>групи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дървета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храсти</w:t>
      </w:r>
      <w:proofErr w:type="spellEnd"/>
      <w:r w:rsidR="00D7387C">
        <w:rPr>
          <w:bCs/>
          <w:iCs/>
          <w:lang w:val="ru-RU"/>
        </w:rPr>
        <w:t xml:space="preserve"> и/или </w:t>
      </w:r>
      <w:proofErr w:type="spellStart"/>
      <w:r w:rsidR="00D7387C">
        <w:rPr>
          <w:bCs/>
          <w:iCs/>
          <w:lang w:val="ru-RU"/>
        </w:rPr>
        <w:t>синори</w:t>
      </w:r>
      <w:proofErr w:type="spellEnd"/>
      <w:r w:rsidR="00D7387C">
        <w:rPr>
          <w:bCs/>
          <w:iCs/>
          <w:lang w:val="ru-RU"/>
        </w:rPr>
        <w:t xml:space="preserve">, до 20 % от </w:t>
      </w:r>
      <w:proofErr w:type="spellStart"/>
      <w:r w:rsidR="00D7387C">
        <w:rPr>
          <w:bCs/>
          <w:iCs/>
          <w:lang w:val="ru-RU"/>
        </w:rPr>
        <w:t>общата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затревена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площ</w:t>
      </w:r>
      <w:proofErr w:type="spellEnd"/>
      <w:r w:rsidR="00D7387C">
        <w:rPr>
          <w:bCs/>
          <w:iCs/>
          <w:lang w:val="ru-RU"/>
        </w:rPr>
        <w:t>.</w:t>
      </w:r>
    </w:p>
    <w:p w:rsidR="00D7387C" w:rsidRDefault="0077101A" w:rsidP="0077101A">
      <w:pPr>
        <w:pStyle w:val="firstline"/>
        <w:tabs>
          <w:tab w:val="left" w:pos="900"/>
        </w:tabs>
        <w:spacing w:before="0" w:beforeAutospacing="0" w:after="0" w:afterAutospacing="0"/>
        <w:ind w:firstLine="142"/>
        <w:jc w:val="both"/>
      </w:pPr>
      <w:r>
        <w:rPr>
          <w:i/>
        </w:rPr>
        <w:tab/>
      </w:r>
      <w:r w:rsidR="00D7387C" w:rsidRPr="00055BBE">
        <w:rPr>
          <w:i/>
        </w:rPr>
        <w:t>Национален стандарт 4.3</w:t>
      </w:r>
      <w:r w:rsidR="00D7387C">
        <w:t>. Задължително е да се запазват съществуващите полски граници (синори) в блока на земеделското стоп</w:t>
      </w:r>
      <w:r w:rsidR="00C521EC">
        <w:t>анство и/или земеделския парцел.</w:t>
      </w:r>
    </w:p>
    <w:p w:rsidR="00C521EC" w:rsidRDefault="0077101A" w:rsidP="0077101A">
      <w:pPr>
        <w:pStyle w:val="firstline"/>
        <w:tabs>
          <w:tab w:val="left" w:pos="900"/>
        </w:tabs>
        <w:spacing w:before="0" w:beforeAutospacing="0" w:after="0" w:afterAutospacing="0"/>
        <w:ind w:firstLine="709"/>
        <w:jc w:val="both"/>
      </w:pPr>
      <w:r>
        <w:rPr>
          <w:i/>
        </w:rPr>
        <w:tab/>
      </w:r>
      <w:r w:rsidR="00C521EC" w:rsidRPr="00E43262">
        <w:rPr>
          <w:i/>
        </w:rPr>
        <w:t>Национален стандарт 4.4</w:t>
      </w:r>
      <w:r w:rsidR="00C521EC" w:rsidRPr="00E43262">
        <w:rPr>
          <w:b/>
        </w:rPr>
        <w:t>.</w:t>
      </w:r>
      <w:r w:rsidR="00C521EC">
        <w:t xml:space="preserve"> 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E43262" w:rsidRDefault="00C521EC" w:rsidP="0077101A">
      <w:pPr>
        <w:pStyle w:val="firstline"/>
        <w:tabs>
          <w:tab w:val="left" w:pos="0"/>
        </w:tabs>
        <w:spacing w:before="0" w:beforeAutospacing="0" w:after="0" w:afterAutospacing="0"/>
        <w:ind w:left="928"/>
        <w:jc w:val="both"/>
      </w:pPr>
      <w:r w:rsidRPr="00055BBE">
        <w:rPr>
          <w:i/>
        </w:rPr>
        <w:t>Национален стандарт 5.2.</w:t>
      </w:r>
      <w:r>
        <w:t xml:space="preserve"> При използване на вода за напояване, земеделският</w:t>
      </w:r>
    </w:p>
    <w:p w:rsidR="00C521EC" w:rsidRDefault="00C521EC" w:rsidP="00E43262">
      <w:pPr>
        <w:pStyle w:val="firstline"/>
        <w:tabs>
          <w:tab w:val="left" w:pos="0"/>
        </w:tabs>
        <w:spacing w:before="0" w:beforeAutospacing="0" w:after="0" w:afterAutospacing="0"/>
        <w:jc w:val="both"/>
      </w:pPr>
      <w:r>
        <w:t xml:space="preserve"> стопанин трябва да притежава съответния документ за право на ползване (разрешително, договор и др.)</w:t>
      </w:r>
    </w:p>
    <w:p w:rsidR="00D7387C" w:rsidRPr="00E67F5D" w:rsidRDefault="00D7387C" w:rsidP="00E67F5D">
      <w:pPr>
        <w:pStyle w:val="firstline"/>
        <w:tabs>
          <w:tab w:val="left" w:pos="300"/>
        </w:tabs>
        <w:spacing w:before="0" w:beforeAutospacing="0" w:after="0" w:afterAutospacing="0"/>
        <w:ind w:firstLine="800"/>
        <w:jc w:val="both"/>
        <w:rPr>
          <w:lang w:val="en-US"/>
        </w:rPr>
      </w:pPr>
      <w:r w:rsidRPr="00E67F5D">
        <w:t xml:space="preserve">2. Националните стандарти са задължителни за изпълнение от всички земеделски стопани, собственици и/или ползватели на земеделски земи, които ще получават подпомагане по различните схеми на Общата </w:t>
      </w:r>
      <w:r w:rsidR="00E67F5D">
        <w:t>селскостопанска политика (ОСП)</w:t>
      </w:r>
      <w:r w:rsidR="00E67F5D">
        <w:rPr>
          <w:lang w:val="en-US"/>
        </w:rPr>
        <w:t>.</w:t>
      </w:r>
    </w:p>
    <w:p w:rsidR="00D7387C" w:rsidRDefault="00D7387C" w:rsidP="00D7387C">
      <w:pPr>
        <w:pStyle w:val="firstline"/>
        <w:spacing w:before="0" w:beforeAutospacing="0" w:after="0" w:afterAutospacing="0"/>
        <w:ind w:left="700" w:hanging="200"/>
        <w:jc w:val="both"/>
      </w:pPr>
    </w:p>
    <w:p w:rsidR="00D7387C" w:rsidRDefault="00D7387C" w:rsidP="00D7387C">
      <w:pPr>
        <w:pStyle w:val="firstline"/>
        <w:tabs>
          <w:tab w:val="left" w:pos="300"/>
        </w:tabs>
        <w:spacing w:before="0" w:beforeAutospacing="0" w:after="0" w:afterAutospacing="0"/>
        <w:ind w:firstLine="800"/>
        <w:jc w:val="both"/>
        <w:rPr>
          <w:b/>
        </w:rPr>
      </w:pPr>
      <w:r w:rsidRPr="00E67F5D">
        <w:t>3. 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</w:t>
      </w:r>
      <w:r>
        <w:rPr>
          <w:b/>
        </w:rPr>
        <w:t>.</w:t>
      </w:r>
    </w:p>
    <w:p w:rsidR="00D7387C" w:rsidRDefault="00D7387C" w:rsidP="00D7387C">
      <w:pPr>
        <w:autoSpaceDE w:val="0"/>
        <w:autoSpaceDN w:val="0"/>
        <w:adjustRightInd w:val="0"/>
        <w:ind w:left="1416" w:hanging="860"/>
        <w:jc w:val="both"/>
        <w:rPr>
          <w:rFonts w:ascii="ArialMT" w:hAnsi="ArialMT" w:cs="ArialMT"/>
          <w:lang w:val="ru-RU" w:eastAsia="en-US"/>
        </w:rPr>
      </w:pPr>
    </w:p>
    <w:p w:rsidR="00D7387C" w:rsidRPr="00C47325" w:rsidRDefault="00D7387C" w:rsidP="00D7387C">
      <w:pPr>
        <w:tabs>
          <w:tab w:val="left" w:pos="300"/>
        </w:tabs>
        <w:ind w:firstLine="800"/>
        <w:jc w:val="both"/>
        <w:rPr>
          <w:b/>
          <w:color w:val="FF0000"/>
        </w:rPr>
      </w:pPr>
      <w:r w:rsidRPr="00C47325">
        <w:rPr>
          <w:b/>
          <w:lang w:val="en-US"/>
        </w:rPr>
        <w:t>VII</w:t>
      </w:r>
      <w:r w:rsidRPr="00C47325">
        <w:rPr>
          <w:b/>
        </w:rPr>
        <w:t>. ДОГОВОРИ ЗА НАЕМ И АРЕНДА НА МЕРИТЕ И ПАСИЩАТА ПО РЕДА НА ЧЛ.37</w:t>
      </w:r>
      <w:r w:rsidR="00642DFA" w:rsidRPr="00C47325">
        <w:rPr>
          <w:b/>
        </w:rPr>
        <w:t>и</w:t>
      </w:r>
      <w:r w:rsidR="00786E8C" w:rsidRPr="00C47325">
        <w:rPr>
          <w:b/>
        </w:rPr>
        <w:t>, ал.12</w:t>
      </w:r>
      <w:r w:rsidRPr="00C47325">
        <w:rPr>
          <w:b/>
        </w:rPr>
        <w:t xml:space="preserve"> ОТ ЗСПЗЗ И ЧЛ. 10</w:t>
      </w:r>
      <w:r w:rsidR="00786E8C" w:rsidRPr="00C47325">
        <w:rPr>
          <w:b/>
        </w:rPr>
        <w:t>0</w:t>
      </w:r>
      <w:r w:rsidRPr="00C47325">
        <w:rPr>
          <w:b/>
        </w:rPr>
        <w:t xml:space="preserve">, АЛ. </w:t>
      </w:r>
      <w:r w:rsidR="00786E8C" w:rsidRPr="00C47325">
        <w:rPr>
          <w:b/>
        </w:rPr>
        <w:t>9</w:t>
      </w:r>
      <w:r w:rsidRPr="00C47325">
        <w:rPr>
          <w:b/>
        </w:rPr>
        <w:t xml:space="preserve"> ОТ ППЗСПЗЗ</w:t>
      </w:r>
    </w:p>
    <w:p w:rsidR="00434BF4" w:rsidRPr="002F11BF" w:rsidRDefault="00434BF4" w:rsidP="00434BF4">
      <w:pPr>
        <w:ind w:firstLine="990"/>
        <w:jc w:val="both"/>
        <w:rPr>
          <w:color w:val="000000"/>
        </w:rPr>
      </w:pPr>
      <w:r w:rsidRPr="002F11BF">
        <w:rPr>
          <w:color w:val="000000"/>
        </w:rPr>
        <w:t xml:space="preserve">Въз основа на протоколите на комисиите по ал. 6 и ал. 10 и след заплащане на наемната или </w:t>
      </w:r>
      <w:proofErr w:type="spellStart"/>
      <w:r w:rsidRPr="002F11BF">
        <w:rPr>
          <w:color w:val="000000"/>
        </w:rPr>
        <w:t>арендната</w:t>
      </w:r>
      <w:proofErr w:type="spellEnd"/>
      <w:r w:rsidRPr="002F11BF">
        <w:rPr>
          <w:color w:val="000000"/>
        </w:rPr>
        <w:t xml:space="preserve"> цена кметът на общината, сключва договори за наем или аренда.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B4354E" w:rsidRDefault="00B4354E" w:rsidP="00B4354E">
      <w:pPr>
        <w:ind w:right="-142" w:firstLine="708"/>
        <w:jc w:val="both"/>
        <w:rPr>
          <w:rFonts w:eastAsia="Calibri"/>
          <w:sz w:val="22"/>
          <w:szCs w:val="22"/>
          <w:lang w:val="en-US" w:eastAsia="en-US"/>
        </w:rPr>
      </w:pPr>
    </w:p>
    <w:p w:rsidR="00B4354E" w:rsidRPr="00C47325" w:rsidRDefault="00B4354E" w:rsidP="00B4354E">
      <w:pPr>
        <w:ind w:right="-142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eastAsia="en-US"/>
        </w:rPr>
        <w:t>VIII. ПРОКАРИТЕ ЗА СЕЛСКОСТОПАНСКИ ЖИВОТНИ ДО МЕСТАТА ЗА ПАША И ВОДОПОИТЕ.</w:t>
      </w:r>
    </w:p>
    <w:p w:rsidR="00B4354E" w:rsidRPr="00B4354E" w:rsidRDefault="00B4354E" w:rsidP="00B4354E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B4354E" w:rsidRPr="00B4354E" w:rsidRDefault="00B4354E" w:rsidP="00B435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eastAsia="en-US"/>
        </w:rPr>
        <w:t xml:space="preserve">Като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прокари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за селскостопански животни до местата за паша и водопоите да се ползват съществуващите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прокари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и полските пътища.</w:t>
      </w:r>
    </w:p>
    <w:p w:rsidR="00B4354E" w:rsidRPr="00B4354E" w:rsidRDefault="00B4354E" w:rsidP="00B435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4354E" w:rsidRPr="00C47325" w:rsidRDefault="00B4354E" w:rsidP="00B4354E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val="en-US" w:eastAsia="en-US"/>
        </w:rPr>
        <w:t>IX</w:t>
      </w:r>
      <w:r w:rsidRPr="00C47325">
        <w:rPr>
          <w:rFonts w:eastAsia="Calibri"/>
          <w:b/>
          <w:sz w:val="22"/>
          <w:szCs w:val="22"/>
          <w:lang w:eastAsia="en-US"/>
        </w:rPr>
        <w:t>. МЕРКИ ЗА ОПАЗВАНЕ, ПОДДЪРЖАНЕ И ПОДОБРЯВАНЕ НА МЕРИТЕ, ПАСИЩАТА и ЛИВАДИТЕ.</w:t>
      </w:r>
    </w:p>
    <w:p w:rsidR="00B4354E" w:rsidRPr="00B4354E" w:rsidRDefault="00B4354E" w:rsidP="00B4354E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 xml:space="preserve">  </w:t>
      </w:r>
      <w:r w:rsidRPr="00B4354E">
        <w:rPr>
          <w:rFonts w:eastAsia="Calibri"/>
          <w:b/>
          <w:sz w:val="22"/>
          <w:szCs w:val="22"/>
          <w:lang w:val="en-US" w:eastAsia="en-US"/>
        </w:rPr>
        <w:tab/>
      </w:r>
      <w:r w:rsidRPr="00B4354E">
        <w:rPr>
          <w:rFonts w:eastAsia="Calibri"/>
          <w:b/>
          <w:sz w:val="22"/>
          <w:szCs w:val="22"/>
          <w:lang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 xml:space="preserve"> Условия за опазване и поддържане на пасища, мери и ливади:</w:t>
      </w:r>
    </w:p>
    <w:p w:rsidR="00B4354E" w:rsidRPr="00B4354E" w:rsidRDefault="00B4354E" w:rsidP="00B4354E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val="en-US" w:eastAsia="en-US"/>
        </w:rPr>
        <w:t xml:space="preserve">  </w:t>
      </w:r>
      <w:r w:rsidRPr="00B4354E">
        <w:rPr>
          <w:rFonts w:eastAsia="Calibri"/>
          <w:sz w:val="22"/>
          <w:szCs w:val="22"/>
          <w:u w:val="single"/>
          <w:lang w:eastAsia="en-US"/>
        </w:rPr>
        <w:t>За почвения слой не се допуска</w:t>
      </w:r>
      <w:r w:rsidRPr="00B4354E">
        <w:rPr>
          <w:rFonts w:eastAsia="Calibri"/>
          <w:sz w:val="22"/>
          <w:szCs w:val="22"/>
          <w:lang w:eastAsia="en-US"/>
        </w:rPr>
        <w:t>: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нарушаване целостта на почвения слой – разкопаване, вземане на чимове, камъни, почва, разораване;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преминаването и движението с моторни превозни средства в самото пасище;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едновременното струпване на големи стада с животни на едно и също място за едновременно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пашуване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и за водопой;</w:t>
      </w:r>
    </w:p>
    <w:p w:rsidR="00B4354E" w:rsidRPr="00B4354E" w:rsidRDefault="00B4354E" w:rsidP="00B4354E">
      <w:pPr>
        <w:ind w:left="284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lastRenderedPageBreak/>
        <w:tab/>
      </w:r>
      <w:r w:rsidRPr="00B4354E">
        <w:rPr>
          <w:rFonts w:eastAsia="Calibri"/>
          <w:sz w:val="22"/>
          <w:szCs w:val="22"/>
          <w:u w:val="single"/>
          <w:lang w:eastAsia="en-US"/>
        </w:rPr>
        <w:t>За биологично разнообразие – опазване и поддържане на местообитанията при паша, не се допуска: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4354E">
        <w:rPr>
          <w:rFonts w:eastAsia="Calibri"/>
          <w:sz w:val="22"/>
          <w:szCs w:val="22"/>
          <w:lang w:eastAsia="en-US"/>
        </w:rPr>
        <w:t>пашуване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на по-голям брой регистрирани животни от посочения в анкетната карта земеделски производител/ регистрация в ОДБХ за общината;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паленето на огън извън определените, обезопасени и обозначени за това места;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унищожаването на видовете от флората чрез изкореняване, изкопаване, сеч, промени в ландшафта;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оставянето на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пашуващите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животни без надзор;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внасяне на неприсъщи видове – засяване на култивирани растения в границите на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внасяне на минерални торове за подобряване на тревата;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не се позволява разпръскването на битови отпадъци из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опожаряване на дървесна, храстова и тревна растителност по пасищата с цел предизвикване нов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подраст</w:t>
      </w:r>
      <w:proofErr w:type="spellEnd"/>
      <w:r w:rsidRPr="00B4354E">
        <w:rPr>
          <w:rFonts w:eastAsia="Calibri"/>
          <w:sz w:val="22"/>
          <w:szCs w:val="22"/>
          <w:lang w:eastAsia="en-US"/>
        </w:rPr>
        <w:t>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поддържане в добро състояние наличните инфраструктурни обекти за водопой – чешми, корита и др.</w:t>
      </w:r>
    </w:p>
    <w:p w:rsidR="00B4354E" w:rsidRPr="00B4354E" w:rsidRDefault="00B4354E" w:rsidP="00B4354E">
      <w:pPr>
        <w:tabs>
          <w:tab w:val="left" w:pos="993"/>
        </w:tabs>
        <w:ind w:right="-142"/>
        <w:jc w:val="both"/>
        <w:rPr>
          <w:bCs/>
          <w:i/>
          <w:color w:val="252525"/>
          <w:sz w:val="22"/>
          <w:szCs w:val="22"/>
          <w:shd w:val="clear" w:color="auto" w:fill="FFFFFF"/>
          <w:lang w:val="en-US"/>
        </w:rPr>
      </w:pPr>
      <w:r w:rsidRPr="00B4354E">
        <w:rPr>
          <w:sz w:val="22"/>
          <w:szCs w:val="22"/>
        </w:rPr>
        <w:tab/>
        <w:t xml:space="preserve"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описани в т. </w:t>
      </w:r>
      <w:r w:rsidRPr="00B4354E">
        <w:rPr>
          <w:sz w:val="22"/>
          <w:szCs w:val="22"/>
          <w:lang w:val="en-US"/>
        </w:rPr>
        <w:t>VI.</w:t>
      </w:r>
    </w:p>
    <w:p w:rsidR="00B4354E" w:rsidRPr="00B4354E" w:rsidRDefault="00B4354E" w:rsidP="00B4354E">
      <w:pPr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354E" w:rsidRPr="00C47325" w:rsidRDefault="00B4354E" w:rsidP="00B4354E">
      <w:pPr>
        <w:jc w:val="both"/>
        <w:rPr>
          <w:rFonts w:eastAsia="Calibri"/>
          <w:b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  <w:r w:rsidRPr="00C47325">
        <w:rPr>
          <w:rFonts w:eastAsia="Calibri"/>
          <w:b/>
          <w:sz w:val="22"/>
          <w:szCs w:val="22"/>
          <w:lang w:val="en-US" w:eastAsia="en-US"/>
        </w:rPr>
        <w:t>X</w:t>
      </w:r>
      <w:r w:rsidRPr="00C47325">
        <w:rPr>
          <w:rFonts w:eastAsia="Calibri"/>
          <w:b/>
          <w:sz w:val="22"/>
          <w:szCs w:val="22"/>
          <w:lang w:eastAsia="en-US"/>
        </w:rPr>
        <w:t>. Мерите и пасищата, предназначени за изкуствени пасища.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</w:p>
    <w:p w:rsidR="00B4354E" w:rsidRPr="00C47325" w:rsidRDefault="00B4354E" w:rsidP="00B4354E">
      <w:pPr>
        <w:jc w:val="both"/>
        <w:rPr>
          <w:rFonts w:eastAsia="Calibri"/>
          <w:b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</w:p>
    <w:p w:rsidR="00B4354E" w:rsidRPr="00C47325" w:rsidRDefault="00B4354E" w:rsidP="00B4354E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val="en-US" w:eastAsia="en-US"/>
        </w:rPr>
        <w:t>XI</w:t>
      </w:r>
      <w:r w:rsidRPr="00C47325">
        <w:rPr>
          <w:rFonts w:eastAsia="Calibri"/>
          <w:b/>
          <w:sz w:val="22"/>
          <w:szCs w:val="22"/>
          <w:lang w:eastAsia="en-US"/>
        </w:rPr>
        <w:t xml:space="preserve">. Въвеждане и редуване на парцелно ползване на пасищни комплекси 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  <w:t>При необходимост да се въвежда редуване на парцелно ползване на пасищни комплекси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</w:r>
    </w:p>
    <w:p w:rsidR="00C47325" w:rsidRPr="00C47325" w:rsidRDefault="00B4354E" w:rsidP="00B4354E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val="en-US" w:eastAsia="en-US"/>
        </w:rPr>
        <w:t>XII</w:t>
      </w:r>
      <w:r w:rsidRPr="00C47325">
        <w:rPr>
          <w:rFonts w:eastAsia="Calibri"/>
          <w:b/>
          <w:sz w:val="22"/>
          <w:szCs w:val="22"/>
          <w:lang w:eastAsia="en-US"/>
        </w:rPr>
        <w:t>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</w:t>
      </w:r>
      <w:r w:rsidR="005D69F6" w:rsidRPr="00C47325">
        <w:rPr>
          <w:rFonts w:eastAsia="Calibri"/>
          <w:b/>
          <w:sz w:val="22"/>
          <w:szCs w:val="22"/>
          <w:lang w:eastAsia="en-US"/>
        </w:rPr>
        <w:t>овъдството на територията на Общ</w:t>
      </w:r>
      <w:r w:rsidRPr="00C47325">
        <w:rPr>
          <w:rFonts w:eastAsia="Calibri"/>
          <w:b/>
          <w:sz w:val="22"/>
          <w:szCs w:val="22"/>
          <w:lang w:eastAsia="en-US"/>
        </w:rPr>
        <w:t>ината.</w:t>
      </w:r>
      <w:r w:rsidRPr="00C47325">
        <w:rPr>
          <w:rFonts w:eastAsia="Calibri"/>
          <w:b/>
          <w:sz w:val="22"/>
          <w:szCs w:val="22"/>
          <w:lang w:val="en-US" w:eastAsia="en-US"/>
        </w:rPr>
        <w:t xml:space="preserve"> </w:t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B4354E">
        <w:rPr>
          <w:rFonts w:eastAsia="Calibri"/>
          <w:sz w:val="22"/>
          <w:szCs w:val="22"/>
          <w:lang w:eastAsia="en-US"/>
        </w:rPr>
        <w:t>Да се спазват всички  правила, условия и разпоредби, описани в т.</w:t>
      </w:r>
      <w:r w:rsidRPr="00B4354E">
        <w:rPr>
          <w:rFonts w:eastAsia="Calibri"/>
          <w:sz w:val="22"/>
          <w:szCs w:val="22"/>
          <w:lang w:val="en-US" w:eastAsia="en-US"/>
        </w:rPr>
        <w:t>IX</w:t>
      </w:r>
      <w:r w:rsidRPr="00B4354E">
        <w:rPr>
          <w:rFonts w:eastAsia="Calibri"/>
          <w:sz w:val="22"/>
          <w:szCs w:val="22"/>
          <w:lang w:eastAsia="en-US"/>
        </w:rPr>
        <w:t>. Мерки за опазване, поддържане и подобряване на мерите и пасищата.</w:t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B4354E">
        <w:rPr>
          <w:rFonts w:eastAsia="Calibri"/>
          <w:sz w:val="22"/>
          <w:szCs w:val="22"/>
          <w:lang w:val="ru-RU" w:eastAsia="en-US"/>
        </w:rPr>
        <w:t xml:space="preserve">За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неуредени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в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настоящите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правила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въпроси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се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прилагат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реда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правилата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Закона за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собствеността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ползването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земеделските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земи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действащото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законодателство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Република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България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>.</w:t>
      </w:r>
    </w:p>
    <w:p w:rsidR="00B4354E" w:rsidRPr="00B4354E" w:rsidRDefault="00B4354E" w:rsidP="00B4354E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ab/>
      </w:r>
    </w:p>
    <w:p w:rsidR="00B4354E" w:rsidRPr="00B4354E" w:rsidRDefault="00B4354E" w:rsidP="00B4354E">
      <w:pPr>
        <w:ind w:right="-108"/>
        <w:jc w:val="both"/>
        <w:rPr>
          <w:sz w:val="22"/>
          <w:szCs w:val="22"/>
          <w:lang w:eastAsia="en-US"/>
        </w:rPr>
      </w:pPr>
    </w:p>
    <w:p w:rsidR="00D7387C" w:rsidRDefault="00D7387C" w:rsidP="00D7387C">
      <w:pPr>
        <w:shd w:val="clear" w:color="auto" w:fill="FFFFFF"/>
        <w:ind w:hanging="860"/>
      </w:pPr>
    </w:p>
    <w:sectPr w:rsidR="00D7387C" w:rsidSect="002A339A">
      <w:pgSz w:w="11906" w:h="16838"/>
      <w:pgMar w:top="284" w:right="849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3B81"/>
    <w:multiLevelType w:val="hybridMultilevel"/>
    <w:tmpl w:val="A1F258E0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00A6E38"/>
    <w:multiLevelType w:val="hybridMultilevel"/>
    <w:tmpl w:val="53B6CD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7C7CA6"/>
    <w:multiLevelType w:val="hybridMultilevel"/>
    <w:tmpl w:val="00F407E8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2A21367"/>
    <w:multiLevelType w:val="hybridMultilevel"/>
    <w:tmpl w:val="A35A5B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200A"/>
    <w:multiLevelType w:val="hybridMultilevel"/>
    <w:tmpl w:val="5F709FEA"/>
    <w:lvl w:ilvl="0" w:tplc="0402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7653269E"/>
    <w:multiLevelType w:val="hybridMultilevel"/>
    <w:tmpl w:val="5EE26B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7223"/>
    <w:multiLevelType w:val="hybridMultilevel"/>
    <w:tmpl w:val="5572647C"/>
    <w:lvl w:ilvl="0" w:tplc="0402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7877345F"/>
    <w:multiLevelType w:val="hybridMultilevel"/>
    <w:tmpl w:val="F2487108"/>
    <w:lvl w:ilvl="0" w:tplc="1B04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358881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10457"/>
    <w:multiLevelType w:val="hybridMultilevel"/>
    <w:tmpl w:val="F23A47F6"/>
    <w:lvl w:ilvl="0" w:tplc="BF92D740">
      <w:start w:val="1"/>
      <w:numFmt w:val="upperRoman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FF5E4E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C"/>
    <w:rsid w:val="00055BBE"/>
    <w:rsid w:val="000D2D61"/>
    <w:rsid w:val="000F2A22"/>
    <w:rsid w:val="00194D98"/>
    <w:rsid w:val="001A1C15"/>
    <w:rsid w:val="002A339A"/>
    <w:rsid w:val="002C2D44"/>
    <w:rsid w:val="00306F68"/>
    <w:rsid w:val="00434BF4"/>
    <w:rsid w:val="004A279A"/>
    <w:rsid w:val="00580A23"/>
    <w:rsid w:val="005C1014"/>
    <w:rsid w:val="005D69F6"/>
    <w:rsid w:val="00642DFA"/>
    <w:rsid w:val="006F6C1E"/>
    <w:rsid w:val="007215F0"/>
    <w:rsid w:val="0077101A"/>
    <w:rsid w:val="00786E8C"/>
    <w:rsid w:val="007B6CCA"/>
    <w:rsid w:val="00853C69"/>
    <w:rsid w:val="009133DE"/>
    <w:rsid w:val="009E7B97"/>
    <w:rsid w:val="00B4354E"/>
    <w:rsid w:val="00B53DB7"/>
    <w:rsid w:val="00C24BA0"/>
    <w:rsid w:val="00C43EBD"/>
    <w:rsid w:val="00C47325"/>
    <w:rsid w:val="00C521EC"/>
    <w:rsid w:val="00C620DF"/>
    <w:rsid w:val="00C92170"/>
    <w:rsid w:val="00D7387C"/>
    <w:rsid w:val="00D80687"/>
    <w:rsid w:val="00D866D5"/>
    <w:rsid w:val="00DC092D"/>
    <w:rsid w:val="00E1391C"/>
    <w:rsid w:val="00E43262"/>
    <w:rsid w:val="00E64096"/>
    <w:rsid w:val="00E67F5D"/>
    <w:rsid w:val="00EA1A19"/>
    <w:rsid w:val="00FB2A38"/>
    <w:rsid w:val="00FB557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D785E78-CF4B-4A47-AC58-EAD58F3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Normal (Web)"/>
    <w:basedOn w:val="a"/>
    <w:uiPriority w:val="99"/>
    <w:semiHidden/>
    <w:unhideWhenUsed/>
    <w:rsid w:val="00D7387C"/>
    <w:pPr>
      <w:ind w:firstLine="800"/>
    </w:pPr>
    <w:rPr>
      <w:rFonts w:ascii="Verdana" w:hAnsi="Verdana"/>
      <w:sz w:val="20"/>
      <w:szCs w:val="20"/>
    </w:rPr>
  </w:style>
  <w:style w:type="paragraph" w:customStyle="1" w:styleId="firstline">
    <w:name w:val="firstline"/>
    <w:basedOn w:val="a"/>
    <w:rsid w:val="00D7387C"/>
    <w:pPr>
      <w:spacing w:before="100" w:beforeAutospacing="1" w:after="100" w:afterAutospacing="1"/>
    </w:pPr>
  </w:style>
  <w:style w:type="paragraph" w:customStyle="1" w:styleId="Style">
    <w:name w:val="Style"/>
    <w:rsid w:val="00D7387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D738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3D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9133DE"/>
    <w:pPr>
      <w:ind w:firstLine="990"/>
      <w:jc w:val="both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9217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21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557038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8509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4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 Gesheva</dc:creator>
  <cp:lastModifiedBy>Valya Gesheva</cp:lastModifiedBy>
  <cp:revision>39</cp:revision>
  <cp:lastPrinted>2018-02-09T08:56:00Z</cp:lastPrinted>
  <dcterms:created xsi:type="dcterms:W3CDTF">2015-04-15T05:41:00Z</dcterms:created>
  <dcterms:modified xsi:type="dcterms:W3CDTF">2024-01-18T08:25:00Z</dcterms:modified>
</cp:coreProperties>
</file>