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1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№5</w:t>
      </w:r>
    </w:p>
    <w:p w:rsidR="005004C1" w:rsidRPr="0023460F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05.09.2015 г.</w:t>
      </w:r>
    </w:p>
    <w:p w:rsidR="005004C1" w:rsidRDefault="005004C1" w:rsidP="005004C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C638C9">
        <w:rPr>
          <w:rFonts w:ascii="Times New Roman" w:hAnsi="Times New Roman" w:cs="Times New Roman"/>
          <w:sz w:val="24"/>
          <w:szCs w:val="24"/>
        </w:rPr>
        <w:t>График за дежурства</w:t>
      </w:r>
      <w:r>
        <w:rPr>
          <w:rFonts w:ascii="Times New Roman" w:hAnsi="Times New Roman" w:cs="Times New Roman"/>
          <w:sz w:val="24"/>
          <w:szCs w:val="24"/>
        </w:rPr>
        <w:t xml:space="preserve"> на членовете на ОИК Бяла Слатина</w:t>
      </w:r>
    </w:p>
    <w:p w:rsidR="005004C1" w:rsidRDefault="005004C1" w:rsidP="005004C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04C1" w:rsidRDefault="005004C1" w:rsidP="005004C1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и чл.88, ал.1 от ИК Общинска избирателна комисия Бяла Слатина</w:t>
      </w:r>
    </w:p>
    <w:p w:rsidR="005004C1" w:rsidRDefault="005004C1" w:rsidP="005004C1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5004C1" w:rsidRDefault="005004C1" w:rsidP="005004C1">
      <w:pPr>
        <w:pStyle w:val="a9"/>
        <w:numPr>
          <w:ilvl w:val="0"/>
          <w:numId w:val="4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840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следния график за дежурства на членовете на комисията от 06.09.2015г. до </w:t>
      </w:r>
      <w:r w:rsidR="00031E49">
        <w:rPr>
          <w:rFonts w:ascii="Times New Roman" w:hAnsi="Times New Roman" w:cs="Times New Roman"/>
          <w:sz w:val="24"/>
          <w:szCs w:val="24"/>
        </w:rPr>
        <w:t>09.09.2015 г.</w:t>
      </w:r>
    </w:p>
    <w:tbl>
      <w:tblPr>
        <w:tblStyle w:val="aa"/>
        <w:tblW w:w="0" w:type="auto"/>
        <w:tblInd w:w="108" w:type="dxa"/>
        <w:tblLook w:val="04A0"/>
      </w:tblPr>
      <w:tblGrid>
        <w:gridCol w:w="2872"/>
        <w:gridCol w:w="6308"/>
      </w:tblGrid>
      <w:tr w:rsidR="005004C1" w:rsidTr="00854D8D">
        <w:tc>
          <w:tcPr>
            <w:tcW w:w="2872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5004C1" w:rsidTr="00854D8D">
        <w:tc>
          <w:tcPr>
            <w:tcW w:w="2872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06.09.2015 г. неделя</w:t>
            </w:r>
          </w:p>
        </w:tc>
        <w:tc>
          <w:tcPr>
            <w:tcW w:w="6308" w:type="dxa"/>
          </w:tcPr>
          <w:p w:rsidR="005004C1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</w:t>
            </w:r>
            <w:proofErr w:type="spellStart"/>
            <w:r w:rsidR="00031E49"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854D8D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 xml:space="preserve"> 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Върбанова</w:t>
            </w:r>
          </w:p>
          <w:p w:rsidR="00854D8D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</w:tc>
      </w:tr>
      <w:tr w:rsidR="005004C1" w:rsidTr="00854D8D">
        <w:tc>
          <w:tcPr>
            <w:tcW w:w="2872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 г. понеделник</w:t>
            </w:r>
          </w:p>
        </w:tc>
        <w:tc>
          <w:tcPr>
            <w:tcW w:w="6308" w:type="dxa"/>
          </w:tcPr>
          <w:p w:rsidR="005004C1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 Марков </w:t>
            </w:r>
            <w:proofErr w:type="spellStart"/>
            <w:r w:rsidR="00854D8D">
              <w:rPr>
                <w:rFonts w:ascii="Times New Roman" w:hAnsi="Times New Roman" w:cs="Times New Roman"/>
                <w:sz w:val="24"/>
                <w:szCs w:val="24"/>
              </w:rPr>
              <w:t>Маждраков</w:t>
            </w:r>
            <w:proofErr w:type="spellEnd"/>
          </w:p>
          <w:p w:rsidR="00854D8D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Иванов </w:t>
            </w:r>
            <w:proofErr w:type="spellStart"/>
            <w:r w:rsidR="00854D8D"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854D8D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Цветков </w:t>
            </w:r>
            <w:r w:rsidR="00854D8D">
              <w:rPr>
                <w:rFonts w:ascii="Times New Roman" w:hAnsi="Times New Roman" w:cs="Times New Roman"/>
                <w:sz w:val="24"/>
                <w:szCs w:val="24"/>
              </w:rPr>
              <w:t>Костадинов</w:t>
            </w:r>
          </w:p>
        </w:tc>
      </w:tr>
      <w:tr w:rsidR="005004C1" w:rsidTr="00854D8D">
        <w:tc>
          <w:tcPr>
            <w:tcW w:w="2872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08.09.2015 г. вторник</w:t>
            </w:r>
          </w:p>
        </w:tc>
        <w:tc>
          <w:tcPr>
            <w:tcW w:w="6308" w:type="dxa"/>
          </w:tcPr>
          <w:p w:rsidR="005004C1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Веселка 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>Ангелова</w:t>
            </w:r>
            <w:r w:rsidR="00736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Донова</w:t>
            </w:r>
          </w:p>
          <w:p w:rsidR="00854D8D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Илия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 xml:space="preserve"> Петров Иванов</w:t>
            </w:r>
          </w:p>
          <w:p w:rsidR="00854D8D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4D8D">
              <w:rPr>
                <w:rFonts w:ascii="Times New Roman" w:hAnsi="Times New Roman" w:cs="Times New Roman"/>
                <w:sz w:val="24"/>
                <w:szCs w:val="24"/>
              </w:rPr>
              <w:t>Кариманов</w:t>
            </w:r>
            <w:proofErr w:type="spellEnd"/>
          </w:p>
          <w:p w:rsidR="00854D8D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Маргарит Марков </w:t>
            </w:r>
            <w:proofErr w:type="spellStart"/>
            <w:r w:rsidR="00854D8D">
              <w:rPr>
                <w:rFonts w:ascii="Times New Roman" w:hAnsi="Times New Roman" w:cs="Times New Roman"/>
                <w:sz w:val="24"/>
                <w:szCs w:val="24"/>
              </w:rPr>
              <w:t>Маждраков</w:t>
            </w:r>
            <w:proofErr w:type="spellEnd"/>
          </w:p>
        </w:tc>
      </w:tr>
      <w:tr w:rsidR="005004C1" w:rsidTr="00854D8D">
        <w:tc>
          <w:tcPr>
            <w:tcW w:w="2872" w:type="dxa"/>
          </w:tcPr>
          <w:p w:rsidR="005004C1" w:rsidRDefault="005004C1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09.09.2015 г. сряда</w:t>
            </w:r>
          </w:p>
        </w:tc>
        <w:tc>
          <w:tcPr>
            <w:tcW w:w="6308" w:type="dxa"/>
          </w:tcPr>
          <w:p w:rsidR="005004C1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</w:t>
            </w:r>
            <w:r w:rsidR="00031E49" w:rsidRPr="00031E4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</w:t>
            </w:r>
            <w:proofErr w:type="spellStart"/>
            <w:r w:rsidR="00031E49" w:rsidRPr="00031E49"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854D8D" w:rsidRDefault="00031E49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Христо Иванов </w:t>
            </w:r>
            <w:r w:rsidR="00854D8D">
              <w:rPr>
                <w:rFonts w:ascii="Times New Roman" w:hAnsi="Times New Roman" w:cs="Times New Roman"/>
                <w:sz w:val="24"/>
                <w:szCs w:val="24"/>
              </w:rPr>
              <w:t>Марински</w:t>
            </w:r>
          </w:p>
          <w:p w:rsidR="00854D8D" w:rsidRDefault="00854D8D" w:rsidP="0005476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Цветелина</w:t>
            </w:r>
            <w:r w:rsidR="00031E49">
              <w:rPr>
                <w:rFonts w:ascii="Times New Roman" w:hAnsi="Times New Roman" w:cs="Times New Roman"/>
                <w:sz w:val="24"/>
                <w:szCs w:val="24"/>
              </w:rPr>
              <w:t xml:space="preserve"> Божинова Лазарова</w:t>
            </w:r>
          </w:p>
        </w:tc>
      </w:tr>
    </w:tbl>
    <w:p w:rsidR="005004C1" w:rsidRPr="008F3399" w:rsidRDefault="005004C1" w:rsidP="008F339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5840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чрез Общинска избирателна комисия Бяла Слатина в тридневен срок от обявяването му.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3399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05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004C1" w:rsidRDefault="005004C1" w:rsidP="008F33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  <w:bookmarkStart w:id="0" w:name="_GoBack"/>
      <w:bookmarkEnd w:id="0"/>
    </w:p>
    <w:sectPr w:rsidR="00976B9C" w:rsidRPr="005004C1" w:rsidSect="005542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31E49"/>
    <w:rsid w:val="0021391F"/>
    <w:rsid w:val="00372E91"/>
    <w:rsid w:val="0041377B"/>
    <w:rsid w:val="00496664"/>
    <w:rsid w:val="005004C1"/>
    <w:rsid w:val="005346A6"/>
    <w:rsid w:val="0055425F"/>
    <w:rsid w:val="006B4EB1"/>
    <w:rsid w:val="00736E81"/>
    <w:rsid w:val="007D0489"/>
    <w:rsid w:val="00854D8D"/>
    <w:rsid w:val="008B0CC8"/>
    <w:rsid w:val="008F3399"/>
    <w:rsid w:val="00923A64"/>
    <w:rsid w:val="00976B9C"/>
    <w:rsid w:val="00BC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711B6C"/>
    <w:rsid w:val="008219D9"/>
    <w:rsid w:val="00A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4</cp:revision>
  <dcterms:created xsi:type="dcterms:W3CDTF">2015-09-05T07:26:00Z</dcterms:created>
  <dcterms:modified xsi:type="dcterms:W3CDTF">2015-09-06T12:49:00Z</dcterms:modified>
</cp:coreProperties>
</file>