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41133D">
        <w:rPr>
          <w:rFonts w:ascii="Times New Roman" w:hAnsi="Times New Roman"/>
        </w:rPr>
        <w:t xml:space="preserve"> </w:t>
      </w:r>
      <w:r w:rsidR="0041133D" w:rsidRPr="0041133D">
        <w:rPr>
          <w:rFonts w:ascii="Times New Roman" w:hAnsi="Times New Roman"/>
          <w:b/>
          <w:color w:val="C00000"/>
        </w:rPr>
        <w:t>ВЪЗПИТАТЕЛ</w:t>
      </w:r>
      <w:r w:rsidRPr="003234F5">
        <w:rPr>
          <w:rFonts w:ascii="Times New Roman" w:hAnsi="Times New Roman"/>
          <w:b/>
          <w:lang w:val="en-US"/>
        </w:rPr>
        <w:t xml:space="preserve"> </w:t>
      </w:r>
      <w:r w:rsidRPr="003234F5">
        <w:rPr>
          <w:rFonts w:ascii="Times New Roman" w:hAnsi="Times New Roman"/>
          <w:b/>
        </w:rPr>
        <w:t xml:space="preserve"> 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1E59E2">
        <w:rPr>
          <w:rFonts w:ascii="Times New Roman" w:hAnsi="Times New Roman"/>
          <w:sz w:val="24"/>
          <w:szCs w:val="24"/>
        </w:rPr>
        <w:t>444/24.09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.2014 г. на Кмета на Община Бяла Слатина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41133D">
        <w:tc>
          <w:tcPr>
            <w:tcW w:w="2070" w:type="dxa"/>
            <w:shd w:val="clear" w:color="auto" w:fill="auto"/>
          </w:tcPr>
          <w:p w:rsidR="00CD0C21" w:rsidRPr="001E4B64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Входящ №</w:t>
            </w:r>
            <w:r w:rsidRPr="001E4B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4B64">
              <w:rPr>
                <w:rFonts w:ascii="Times New Roman" w:hAnsi="Times New Roman"/>
                <w:sz w:val="18"/>
                <w:szCs w:val="18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1E4B64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Име, презиме и фамилия на кандидата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1200-80-34/16.09.2014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Петрина Иванова Тъмнишка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1200-80-39/16.09.2014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Пламен Николов Христов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1200-80-48/16.09.2014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Лилия Борисова Симеоновска-Илиева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1200-80-50/17.09.2014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Красимир Николов Гърголов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1200-80-71/18.09.2014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Соня Димитрова Миркова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1200-80-75/18.09.2014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 xml:space="preserve">Цветана Николаева Иванова 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1200-80-90/18.09.2014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 w:rsidP="00994AE0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Цветан Г</w:t>
            </w:r>
            <w:r w:rsidR="00994AE0" w:rsidRPr="001E4B64">
              <w:rPr>
                <w:rFonts w:ascii="Times New Roman" w:hAnsi="Times New Roman"/>
                <w:caps/>
                <w:sz w:val="18"/>
                <w:szCs w:val="18"/>
              </w:rPr>
              <w:t>ЕОРГИЕВ</w:t>
            </w: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 xml:space="preserve"> Илиев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1200-80-93/18.09.2014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 xml:space="preserve">Лъчезар Григоров Лазаров 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1200-80-116/19.09.2014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Анета Кръстева Стоянова-Вътовска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1200-80-119/19.09.2014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 xml:space="preserve">Гюрсел Рамзи Сюлейман </w:t>
            </w:r>
          </w:p>
        </w:tc>
      </w:tr>
      <w:tr w:rsidR="0041133D" w:rsidRPr="003234F5" w:rsidTr="005D6354">
        <w:tc>
          <w:tcPr>
            <w:tcW w:w="207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1200-80-120/19.09.2014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1133D" w:rsidRPr="001E4B64" w:rsidRDefault="0041133D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Васил Андреев Петров</w:t>
            </w:r>
          </w:p>
        </w:tc>
      </w:tr>
    </w:tbl>
    <w:p w:rsidR="00B210FE" w:rsidRPr="00703F20" w:rsidRDefault="00B210FE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Възпитател“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4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B210FE" w:rsidRDefault="00B210FE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  <w:r w:rsidRPr="004E2CB4">
        <w:rPr>
          <w:rFonts w:ascii="Times New Roman" w:hAnsi="Times New Roman"/>
          <w:i/>
          <w:sz w:val="24"/>
          <w:szCs w:val="24"/>
        </w:rPr>
        <w:t>.А</w:t>
      </w: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41133D" w:rsidRPr="0041133D">
        <w:rPr>
          <w:rFonts w:ascii="Times New Roman" w:hAnsi="Times New Roman"/>
          <w:b/>
          <w:color w:val="C00000"/>
        </w:rPr>
        <w:t>ВЪЗПИТАТЕЛ</w:t>
      </w:r>
      <w:r w:rsidRPr="004E2CB4">
        <w:rPr>
          <w:rFonts w:ascii="Times New Roman" w:hAnsi="Times New Roman"/>
          <w:b/>
        </w:rPr>
        <w:t xml:space="preserve"> при подбор на </w:t>
      </w:r>
      <w:proofErr w:type="spellStart"/>
      <w:r w:rsidRPr="004E2CB4">
        <w:rPr>
          <w:rFonts w:ascii="Times New Roman" w:hAnsi="Times New Roman"/>
          <w:b/>
        </w:rPr>
        <w:t>специалнсти</w:t>
      </w:r>
      <w:proofErr w:type="spellEnd"/>
      <w:r w:rsidRPr="004E2CB4">
        <w:rPr>
          <w:rFonts w:ascii="Times New Roman" w:hAnsi="Times New Roman"/>
          <w:b/>
        </w:rPr>
        <w:t xml:space="preserve"> за подкрепящи дейности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3"/>
        <w:gridCol w:w="1789"/>
        <w:gridCol w:w="3134"/>
      </w:tblGrid>
      <w:tr w:rsidR="00CD0C21" w:rsidRPr="00C9502A" w:rsidTr="001E4B64">
        <w:tc>
          <w:tcPr>
            <w:tcW w:w="1723" w:type="dxa"/>
            <w:shd w:val="clear" w:color="auto" w:fill="auto"/>
          </w:tcPr>
          <w:p w:rsidR="00CD0C21" w:rsidRPr="001E4B64" w:rsidRDefault="00CD0C21" w:rsidP="00C950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Входящ №</w:t>
            </w:r>
            <w:r w:rsidRPr="001E4B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4B64">
              <w:rPr>
                <w:rFonts w:ascii="Times New Roman" w:hAnsi="Times New Roman"/>
                <w:sz w:val="18"/>
                <w:szCs w:val="18"/>
              </w:rPr>
              <w:t>на заявлението</w:t>
            </w:r>
          </w:p>
        </w:tc>
        <w:tc>
          <w:tcPr>
            <w:tcW w:w="3243" w:type="dxa"/>
            <w:shd w:val="clear" w:color="auto" w:fill="auto"/>
          </w:tcPr>
          <w:p w:rsidR="00CD0C21" w:rsidRPr="001E4B64" w:rsidRDefault="00CD0C21" w:rsidP="00C950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Име, презиме и фамилия на кандидата</w:t>
            </w:r>
          </w:p>
        </w:tc>
        <w:tc>
          <w:tcPr>
            <w:tcW w:w="1789" w:type="dxa"/>
            <w:shd w:val="clear" w:color="auto" w:fill="auto"/>
          </w:tcPr>
          <w:p w:rsidR="00CD0C21" w:rsidRPr="001E4B64" w:rsidRDefault="00CD0C21" w:rsidP="00C950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Позиция</w:t>
            </w:r>
          </w:p>
        </w:tc>
        <w:tc>
          <w:tcPr>
            <w:tcW w:w="3134" w:type="dxa"/>
            <w:shd w:val="clear" w:color="auto" w:fill="auto"/>
          </w:tcPr>
          <w:p w:rsidR="00CD0C21" w:rsidRPr="001E4B64" w:rsidRDefault="00CD0C21" w:rsidP="00C950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 xml:space="preserve">Основание за недопускане до събеседване </w:t>
            </w:r>
          </w:p>
        </w:tc>
      </w:tr>
      <w:tr w:rsidR="0041133D" w:rsidRPr="00C9502A" w:rsidTr="001E4B64">
        <w:tc>
          <w:tcPr>
            <w:tcW w:w="1723" w:type="dxa"/>
            <w:shd w:val="clear" w:color="auto" w:fill="auto"/>
          </w:tcPr>
          <w:p w:rsidR="0041133D" w:rsidRPr="001E4B64" w:rsidRDefault="0041133D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1200-80-29</w:t>
            </w:r>
            <w:r w:rsidR="008028D9" w:rsidRPr="001E4B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4B64">
              <w:rPr>
                <w:rFonts w:ascii="Times New Roman" w:hAnsi="Times New Roman"/>
                <w:sz w:val="18"/>
                <w:szCs w:val="18"/>
              </w:rPr>
              <w:t>/15.09.2014</w:t>
            </w:r>
          </w:p>
        </w:tc>
        <w:tc>
          <w:tcPr>
            <w:tcW w:w="3243" w:type="dxa"/>
            <w:shd w:val="clear" w:color="auto" w:fill="auto"/>
          </w:tcPr>
          <w:p w:rsidR="0041133D" w:rsidRPr="001E4B64" w:rsidRDefault="0041133D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ДАНИЕЛА ВЕНЦИСЛАВОВА СТАНЕВА</w:t>
            </w:r>
          </w:p>
        </w:tc>
        <w:tc>
          <w:tcPr>
            <w:tcW w:w="1789" w:type="dxa"/>
            <w:shd w:val="clear" w:color="auto" w:fill="auto"/>
          </w:tcPr>
          <w:p w:rsidR="0041133D" w:rsidRPr="001E4B64" w:rsidRDefault="0041133D" w:rsidP="00C950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ВЪЗПИТАТЕЛ</w:t>
            </w:r>
          </w:p>
        </w:tc>
        <w:tc>
          <w:tcPr>
            <w:tcW w:w="3134" w:type="dxa"/>
            <w:shd w:val="clear" w:color="auto" w:fill="auto"/>
          </w:tcPr>
          <w:p w:rsidR="0041133D" w:rsidRPr="001E4B64" w:rsidRDefault="0041133D" w:rsidP="00C950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1E4B64">
              <w:rPr>
                <w:rFonts w:ascii="Times New Roman" w:hAnsi="Times New Roman"/>
                <w:caps/>
                <w:sz w:val="18"/>
                <w:szCs w:val="18"/>
              </w:rPr>
              <w:t>Не отговаря на изискването за специалност</w:t>
            </w:r>
          </w:p>
        </w:tc>
      </w:tr>
      <w:tr w:rsidR="003626DA" w:rsidRPr="00C9502A" w:rsidTr="001E4B64">
        <w:tc>
          <w:tcPr>
            <w:tcW w:w="1723" w:type="dxa"/>
            <w:shd w:val="clear" w:color="auto" w:fill="auto"/>
          </w:tcPr>
          <w:p w:rsidR="003626DA" w:rsidRPr="001E4B64" w:rsidRDefault="003626DA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1200-80-153</w:t>
            </w:r>
            <w:r w:rsidR="008028D9" w:rsidRPr="001E4B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4B64">
              <w:rPr>
                <w:rFonts w:ascii="Times New Roman" w:hAnsi="Times New Roman"/>
                <w:sz w:val="18"/>
                <w:szCs w:val="18"/>
              </w:rPr>
              <w:t>/23.09.2014</w:t>
            </w:r>
          </w:p>
        </w:tc>
        <w:tc>
          <w:tcPr>
            <w:tcW w:w="3243" w:type="dxa"/>
            <w:shd w:val="clear" w:color="auto" w:fill="auto"/>
          </w:tcPr>
          <w:p w:rsidR="003626DA" w:rsidRPr="001E4B64" w:rsidRDefault="003626DA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ВЕНЦИСЛАВ ЕВГЕНИЕВ ТОДОРОВ</w:t>
            </w:r>
          </w:p>
        </w:tc>
        <w:tc>
          <w:tcPr>
            <w:tcW w:w="1789" w:type="dxa"/>
            <w:shd w:val="clear" w:color="auto" w:fill="auto"/>
          </w:tcPr>
          <w:p w:rsidR="003626DA" w:rsidRPr="001E4B64" w:rsidRDefault="003626DA">
            <w:pPr>
              <w:rPr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ВЪЗПИТАТЕЛ</w:t>
            </w:r>
          </w:p>
        </w:tc>
        <w:tc>
          <w:tcPr>
            <w:tcW w:w="3134" w:type="dxa"/>
            <w:shd w:val="clear" w:color="auto" w:fill="auto"/>
          </w:tcPr>
          <w:p w:rsidR="003626DA" w:rsidRPr="001E4B64" w:rsidRDefault="003626DA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ЛИПСА НА МИНИМАЛЕН ОПИТ</w:t>
            </w:r>
          </w:p>
        </w:tc>
      </w:tr>
      <w:tr w:rsidR="003626DA" w:rsidRPr="00C9502A" w:rsidTr="001E4B64">
        <w:tc>
          <w:tcPr>
            <w:tcW w:w="1723" w:type="dxa"/>
            <w:shd w:val="clear" w:color="auto" w:fill="auto"/>
          </w:tcPr>
          <w:p w:rsidR="003626DA" w:rsidRPr="001E4B64" w:rsidRDefault="003626DA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1200-80-156</w:t>
            </w:r>
            <w:r w:rsidR="008028D9" w:rsidRPr="001E4B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4B64">
              <w:rPr>
                <w:rFonts w:ascii="Times New Roman" w:hAnsi="Times New Roman"/>
                <w:sz w:val="18"/>
                <w:szCs w:val="18"/>
              </w:rPr>
              <w:t>/23.09.2014</w:t>
            </w:r>
          </w:p>
        </w:tc>
        <w:tc>
          <w:tcPr>
            <w:tcW w:w="3243" w:type="dxa"/>
            <w:shd w:val="clear" w:color="auto" w:fill="auto"/>
          </w:tcPr>
          <w:p w:rsidR="003626DA" w:rsidRPr="001E4B64" w:rsidRDefault="003626DA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ЛЮДМИЛ МИХАЙЛОВ ИЛИЕВ</w:t>
            </w:r>
          </w:p>
        </w:tc>
        <w:tc>
          <w:tcPr>
            <w:tcW w:w="1789" w:type="dxa"/>
            <w:shd w:val="clear" w:color="auto" w:fill="auto"/>
          </w:tcPr>
          <w:p w:rsidR="003626DA" w:rsidRPr="001E4B64" w:rsidRDefault="003626DA">
            <w:pPr>
              <w:rPr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ВЪЗПИТАТЕЛ</w:t>
            </w:r>
          </w:p>
        </w:tc>
        <w:tc>
          <w:tcPr>
            <w:tcW w:w="3134" w:type="dxa"/>
            <w:shd w:val="clear" w:color="auto" w:fill="auto"/>
          </w:tcPr>
          <w:p w:rsidR="003626DA" w:rsidRPr="001E4B64" w:rsidRDefault="003626DA" w:rsidP="00C95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64">
              <w:rPr>
                <w:rFonts w:ascii="Times New Roman" w:hAnsi="Times New Roman"/>
                <w:sz w:val="18"/>
                <w:szCs w:val="18"/>
              </w:rPr>
              <w:t>ЛИПСА НА МИНИМАЛЕН ОПИТ</w:t>
            </w:r>
          </w:p>
        </w:tc>
      </w:tr>
    </w:tbl>
    <w:p w:rsidR="00CD0C21" w:rsidRPr="00C9502A" w:rsidRDefault="00CD0C21" w:rsidP="001E4B6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0C21" w:rsidRPr="00C9502A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BF" w:rsidRDefault="005D6DBF" w:rsidP="00B13699">
      <w:pPr>
        <w:spacing w:after="0" w:line="240" w:lineRule="auto"/>
      </w:pPr>
      <w:r>
        <w:separator/>
      </w:r>
    </w:p>
  </w:endnote>
  <w:endnote w:type="continuationSeparator" w:id="0">
    <w:p w:rsidR="005D6DBF" w:rsidRDefault="005D6DBF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5D6DBF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BF" w:rsidRDefault="005D6DBF" w:rsidP="00B13699">
      <w:pPr>
        <w:spacing w:after="0" w:line="240" w:lineRule="auto"/>
      </w:pPr>
      <w:r>
        <w:separator/>
      </w:r>
    </w:p>
  </w:footnote>
  <w:footnote w:type="continuationSeparator" w:id="0">
    <w:p w:rsidR="005D6DBF" w:rsidRDefault="005D6DBF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86EA390" wp14:editId="2785B856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FFD79BB" wp14:editId="4A33E781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26653"/>
    <w:rsid w:val="000F1ED7"/>
    <w:rsid w:val="001338B1"/>
    <w:rsid w:val="00186345"/>
    <w:rsid w:val="00192723"/>
    <w:rsid w:val="001E4B64"/>
    <w:rsid w:val="001E59E2"/>
    <w:rsid w:val="0021303A"/>
    <w:rsid w:val="00247105"/>
    <w:rsid w:val="002501E0"/>
    <w:rsid w:val="002A5C01"/>
    <w:rsid w:val="003370DB"/>
    <w:rsid w:val="003626DA"/>
    <w:rsid w:val="00371757"/>
    <w:rsid w:val="0039776E"/>
    <w:rsid w:val="003D57D3"/>
    <w:rsid w:val="0041133D"/>
    <w:rsid w:val="00494C5C"/>
    <w:rsid w:val="004A0170"/>
    <w:rsid w:val="004A1962"/>
    <w:rsid w:val="005628B2"/>
    <w:rsid w:val="005B18B3"/>
    <w:rsid w:val="005D6DBF"/>
    <w:rsid w:val="0062320E"/>
    <w:rsid w:val="00643C2A"/>
    <w:rsid w:val="0068282F"/>
    <w:rsid w:val="007377C5"/>
    <w:rsid w:val="0075020A"/>
    <w:rsid w:val="00763A0F"/>
    <w:rsid w:val="008028D9"/>
    <w:rsid w:val="0086704F"/>
    <w:rsid w:val="00892D59"/>
    <w:rsid w:val="00917E8F"/>
    <w:rsid w:val="00994AE0"/>
    <w:rsid w:val="00A0039C"/>
    <w:rsid w:val="00A51A50"/>
    <w:rsid w:val="00A70872"/>
    <w:rsid w:val="00AE6298"/>
    <w:rsid w:val="00B13699"/>
    <w:rsid w:val="00B210FE"/>
    <w:rsid w:val="00B40CCE"/>
    <w:rsid w:val="00B811D9"/>
    <w:rsid w:val="00B93050"/>
    <w:rsid w:val="00B937C8"/>
    <w:rsid w:val="00BB2421"/>
    <w:rsid w:val="00C11456"/>
    <w:rsid w:val="00C9502A"/>
    <w:rsid w:val="00CA35C9"/>
    <w:rsid w:val="00CD0C21"/>
    <w:rsid w:val="00CD0E65"/>
    <w:rsid w:val="00D37DB2"/>
    <w:rsid w:val="00D410EC"/>
    <w:rsid w:val="00D80AED"/>
    <w:rsid w:val="00E06D9F"/>
    <w:rsid w:val="00E1726C"/>
    <w:rsid w:val="00E23303"/>
    <w:rsid w:val="00E86428"/>
    <w:rsid w:val="00ED6286"/>
    <w:rsid w:val="00EF0215"/>
    <w:rsid w:val="00F55ED8"/>
    <w:rsid w:val="00F71129"/>
    <w:rsid w:val="00FA46EF"/>
    <w:rsid w:val="00FB0B29"/>
    <w:rsid w:val="00FD0C5E"/>
    <w:rsid w:val="00FD7A37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8296-0971-48F6-AED0-3CFF0E67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14</cp:revision>
  <dcterms:created xsi:type="dcterms:W3CDTF">2014-09-26T08:21:00Z</dcterms:created>
  <dcterms:modified xsi:type="dcterms:W3CDTF">2014-09-30T13:03:00Z</dcterms:modified>
</cp:coreProperties>
</file>