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21" w:rsidRPr="003234F5" w:rsidRDefault="00CD0C21" w:rsidP="00CD0C21">
      <w:pPr>
        <w:spacing w:after="0" w:line="240" w:lineRule="auto"/>
        <w:ind w:left="-284"/>
        <w:jc w:val="right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</w:rPr>
        <w:t>Приложение 9.А</w:t>
      </w:r>
    </w:p>
    <w:p w:rsidR="00CD0C21" w:rsidRPr="003234F5" w:rsidRDefault="00CD0C21" w:rsidP="00CD0C21">
      <w:pPr>
        <w:spacing w:after="0" w:line="240" w:lineRule="auto"/>
        <w:ind w:hanging="1080"/>
        <w:rPr>
          <w:rFonts w:ascii="Times New Roman" w:hAnsi="Times New Roman"/>
          <w:i/>
        </w:rPr>
      </w:pPr>
    </w:p>
    <w:p w:rsidR="00CD0C21" w:rsidRPr="003234F5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3234F5">
        <w:rPr>
          <w:rFonts w:ascii="Times New Roman" w:hAnsi="Times New Roman"/>
          <w:b/>
        </w:rPr>
        <w:t xml:space="preserve">СПИСЪК НА КАНДИДАТИТЕ ДОПУСНАТИ ДО СЪБЕСЕДВАНЕ ЗА ДЛЪЖНОСТ </w:t>
      </w:r>
      <w:r w:rsidR="007D5299" w:rsidRPr="007D5299">
        <w:rPr>
          <w:rFonts w:ascii="Times New Roman" w:hAnsi="Times New Roman"/>
          <w:b/>
          <w:color w:val="C00000"/>
        </w:rPr>
        <w:t>КОНСУЛТАНТ СОЦИАЛНИ ДЕЙНОСТИ</w:t>
      </w:r>
      <w:r w:rsidR="007D5299" w:rsidRPr="007D5299">
        <w:rPr>
          <w:rFonts w:ascii="Times New Roman" w:hAnsi="Times New Roman"/>
          <w:color w:val="C00000"/>
        </w:rPr>
        <w:t xml:space="preserve"> </w:t>
      </w:r>
      <w:r w:rsidRPr="003234F5">
        <w:rPr>
          <w:rFonts w:ascii="Times New Roman" w:hAnsi="Times New Roman"/>
          <w:b/>
        </w:rPr>
        <w:t xml:space="preserve">при подбор на </w:t>
      </w:r>
      <w:proofErr w:type="spellStart"/>
      <w:r w:rsidRPr="003234F5">
        <w:rPr>
          <w:rFonts w:ascii="Times New Roman" w:hAnsi="Times New Roman"/>
          <w:b/>
        </w:rPr>
        <w:t>специалнсти</w:t>
      </w:r>
      <w:proofErr w:type="spellEnd"/>
      <w:r w:rsidRPr="003234F5">
        <w:rPr>
          <w:rFonts w:ascii="Times New Roman" w:hAnsi="Times New Roman"/>
          <w:b/>
        </w:rPr>
        <w:t xml:space="preserve"> за подкрепящи дейности </w:t>
      </w:r>
      <w:r w:rsidRPr="003234F5">
        <w:rPr>
          <w:rFonts w:ascii="Times New Roman" w:hAnsi="Times New Roman"/>
        </w:rPr>
        <w:t>в два ЦНСТ, процедура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</w:t>
      </w:r>
      <w:r w:rsidR="006D10AF" w:rsidRPr="006D10AF">
        <w:rPr>
          <w:rFonts w:ascii="Times New Roman" w:hAnsi="Times New Roman"/>
          <w:sz w:val="24"/>
          <w:szCs w:val="24"/>
          <w:lang w:val="cs-CZ"/>
        </w:rPr>
        <w:t xml:space="preserve">№ 444/24.09.2014 г. </w:t>
      </w:r>
      <w:r w:rsidRPr="003234F5">
        <w:rPr>
          <w:rFonts w:ascii="Times New Roman" w:hAnsi="Times New Roman"/>
          <w:sz w:val="24"/>
          <w:szCs w:val="24"/>
          <w:lang w:val="cs-CZ"/>
        </w:rPr>
        <w:t xml:space="preserve">на Кмета на Община Бяла Слатина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7110"/>
      </w:tblGrid>
      <w:tr w:rsidR="00CD0C21" w:rsidRPr="003234F5" w:rsidTr="007D5299">
        <w:tc>
          <w:tcPr>
            <w:tcW w:w="2070" w:type="dxa"/>
            <w:shd w:val="clear" w:color="auto" w:fill="auto"/>
          </w:tcPr>
          <w:p w:rsidR="00CD0C21" w:rsidRPr="008E6F89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F89">
              <w:rPr>
                <w:rFonts w:ascii="Times New Roman" w:hAnsi="Times New Roman"/>
              </w:rPr>
              <w:t>Входящ №</w:t>
            </w:r>
            <w:r w:rsidRPr="008E6F89">
              <w:rPr>
                <w:rFonts w:ascii="Times New Roman" w:hAnsi="Times New Roman"/>
                <w:lang w:val="en-US"/>
              </w:rPr>
              <w:t xml:space="preserve"> </w:t>
            </w:r>
            <w:r w:rsidRPr="008E6F89">
              <w:rPr>
                <w:rFonts w:ascii="Times New Roman" w:hAnsi="Times New Roman"/>
              </w:rPr>
              <w:t>на заявлението</w:t>
            </w:r>
          </w:p>
        </w:tc>
        <w:tc>
          <w:tcPr>
            <w:tcW w:w="7110" w:type="dxa"/>
            <w:shd w:val="clear" w:color="auto" w:fill="auto"/>
          </w:tcPr>
          <w:p w:rsidR="00CD0C21" w:rsidRPr="008E6F89" w:rsidRDefault="00CD0C21" w:rsidP="00F24F1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6F89">
              <w:rPr>
                <w:rFonts w:ascii="Times New Roman" w:hAnsi="Times New Roman"/>
              </w:rPr>
              <w:t>Име, презиме и фамилия на кандидата</w:t>
            </w:r>
          </w:p>
        </w:tc>
      </w:tr>
      <w:tr w:rsidR="007D5299" w:rsidRPr="003234F5" w:rsidTr="007D5299">
        <w:tc>
          <w:tcPr>
            <w:tcW w:w="2070" w:type="dxa"/>
            <w:shd w:val="clear" w:color="auto" w:fill="auto"/>
            <w:vAlign w:val="bottom"/>
          </w:tcPr>
          <w:p w:rsidR="007D5299" w:rsidRPr="008E6F89" w:rsidRDefault="007D5299" w:rsidP="00B109A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1200-80-21/11.09.2014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7D5299" w:rsidRPr="008E6F89" w:rsidRDefault="007D5299" w:rsidP="00B109A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Красимир Николов Петков</w:t>
            </w:r>
          </w:p>
        </w:tc>
      </w:tr>
      <w:tr w:rsidR="007D5299" w:rsidRPr="003234F5" w:rsidTr="007D5299">
        <w:tc>
          <w:tcPr>
            <w:tcW w:w="2070" w:type="dxa"/>
            <w:shd w:val="clear" w:color="auto" w:fill="auto"/>
            <w:vAlign w:val="bottom"/>
          </w:tcPr>
          <w:p w:rsidR="007D5299" w:rsidRPr="008E6F89" w:rsidRDefault="007D5299" w:rsidP="00B109A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1200-80-27/15.09.2014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7D5299" w:rsidRPr="008E6F89" w:rsidRDefault="007D5299" w:rsidP="00B109A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 xml:space="preserve">Йорданка Иванова Петрова </w:t>
            </w:r>
          </w:p>
        </w:tc>
      </w:tr>
      <w:tr w:rsidR="007D5299" w:rsidRPr="003234F5" w:rsidTr="007D5299">
        <w:tc>
          <w:tcPr>
            <w:tcW w:w="2070" w:type="dxa"/>
            <w:shd w:val="clear" w:color="auto" w:fill="auto"/>
            <w:vAlign w:val="bottom"/>
          </w:tcPr>
          <w:p w:rsidR="007D5299" w:rsidRPr="008E6F89" w:rsidRDefault="007D5299" w:rsidP="00B109A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>1200-80-42/16.09.2014</w:t>
            </w:r>
          </w:p>
        </w:tc>
        <w:tc>
          <w:tcPr>
            <w:tcW w:w="7110" w:type="dxa"/>
            <w:shd w:val="clear" w:color="auto" w:fill="auto"/>
            <w:vAlign w:val="bottom"/>
          </w:tcPr>
          <w:p w:rsidR="007D5299" w:rsidRPr="008E6F89" w:rsidRDefault="007D5299" w:rsidP="00B109AA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8E6F89">
              <w:rPr>
                <w:rFonts w:ascii="Times New Roman" w:hAnsi="Times New Roman"/>
                <w:caps/>
              </w:rPr>
              <w:t xml:space="preserve">Цветелина Симеонова Нешовска </w:t>
            </w:r>
          </w:p>
        </w:tc>
      </w:tr>
    </w:tbl>
    <w:p w:rsidR="00CD0C21" w:rsidRPr="003234F5" w:rsidRDefault="00CD0C21" w:rsidP="00CD0C21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453977" w:rsidRPr="00703F20" w:rsidRDefault="00453977" w:rsidP="0045397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Събеседването с допуснатите кандидати за длъжността „</w:t>
      </w:r>
      <w:r w:rsidR="009E7886">
        <w:rPr>
          <w:rFonts w:ascii="Times New Roman" w:hAnsi="Times New Roman"/>
          <w:b/>
          <w:i/>
          <w:color w:val="C00000"/>
          <w:sz w:val="24"/>
          <w:szCs w:val="24"/>
        </w:rPr>
        <w:t>Консултант с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оциални дейности“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ще се проведе на 13.10.2014 г. от 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>13.0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0 ч. в стая № 104, в сградата на  общинска администрация Бяла Слатина, </w:t>
      </w:r>
      <w:proofErr w:type="spellStart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>находяща</w:t>
      </w:r>
      <w:proofErr w:type="spellEnd"/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 се на адрес: гр. Бяла Слатина, ул. „Климент Охридски“ № 68,</w:t>
      </w:r>
      <w:r>
        <w:rPr>
          <w:rFonts w:ascii="Times New Roman" w:hAnsi="Times New Roman"/>
          <w:b/>
          <w:i/>
          <w:color w:val="C00000"/>
          <w:sz w:val="24"/>
          <w:szCs w:val="24"/>
        </w:rPr>
        <w:t xml:space="preserve"> </w:t>
      </w:r>
      <w:r w:rsidRPr="00703F20">
        <w:rPr>
          <w:rFonts w:ascii="Times New Roman" w:hAnsi="Times New Roman"/>
          <w:b/>
          <w:i/>
          <w:color w:val="C00000"/>
          <w:sz w:val="24"/>
          <w:szCs w:val="24"/>
        </w:rPr>
        <w:t xml:space="preserve">първи етаж. </w:t>
      </w:r>
    </w:p>
    <w:p w:rsidR="00CD0C21" w:rsidRDefault="00CD0C21" w:rsidP="00CD0C2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B081D" w:rsidRDefault="00FB081D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B081D" w:rsidRDefault="00FB081D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B081D" w:rsidRDefault="00FB081D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B081D" w:rsidRDefault="00FB081D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FB081D" w:rsidRDefault="00FB081D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CD0C21" w:rsidRDefault="00CD0C21" w:rsidP="00CD0C21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4E2CB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10</w:t>
      </w:r>
      <w:r w:rsidRPr="004E2CB4">
        <w:rPr>
          <w:rFonts w:ascii="Times New Roman" w:hAnsi="Times New Roman"/>
          <w:i/>
          <w:sz w:val="24"/>
          <w:szCs w:val="24"/>
        </w:rPr>
        <w:t>.А</w:t>
      </w:r>
    </w:p>
    <w:p w:rsidR="00FB081D" w:rsidRPr="004E2CB4" w:rsidRDefault="00FB081D" w:rsidP="00CD0C21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2CB4">
        <w:rPr>
          <w:rFonts w:ascii="Times New Roman" w:hAnsi="Times New Roman"/>
          <w:b/>
        </w:rPr>
        <w:t xml:space="preserve">СПИСЪК НА КАНДИДАТИТЕ НЕДОПУСНАТИ ДО СЪБЕСЕДВАНЕ ЗА ДЛЪЖНОСТ </w:t>
      </w:r>
      <w:r w:rsidR="007D5299" w:rsidRPr="007D5299">
        <w:rPr>
          <w:rFonts w:ascii="Times New Roman" w:hAnsi="Times New Roman"/>
          <w:b/>
          <w:color w:val="C00000"/>
        </w:rPr>
        <w:t>КОНСУЛТАНТ СОЦИАЛНИ ДЕЙНОСТИ</w:t>
      </w:r>
      <w:r w:rsidRPr="004E2CB4">
        <w:rPr>
          <w:rFonts w:ascii="Times New Roman" w:hAnsi="Times New Roman"/>
          <w:b/>
        </w:rPr>
        <w:t xml:space="preserve"> при подбор на </w:t>
      </w:r>
      <w:proofErr w:type="spellStart"/>
      <w:r w:rsidRPr="004E2CB4">
        <w:rPr>
          <w:rFonts w:ascii="Times New Roman" w:hAnsi="Times New Roman"/>
          <w:b/>
        </w:rPr>
        <w:t>специалнсти</w:t>
      </w:r>
      <w:proofErr w:type="spellEnd"/>
      <w:r w:rsidRPr="004E2CB4">
        <w:rPr>
          <w:rFonts w:ascii="Times New Roman" w:hAnsi="Times New Roman"/>
          <w:b/>
        </w:rPr>
        <w:t xml:space="preserve"> за подкрепящи дейности в два ЦНСТ, </w:t>
      </w:r>
      <w:r w:rsidRPr="004E2CB4">
        <w:rPr>
          <w:rFonts w:ascii="Times New Roman" w:hAnsi="Times New Roman"/>
          <w:sz w:val="24"/>
          <w:szCs w:val="24"/>
          <w:lang w:val="cs-CZ"/>
        </w:rPr>
        <w:t xml:space="preserve">процедура за директно предоставяне на безвъзмездна финансова помощ „Да не изоставяме нито едно дете”, Компонент 2 „Разкриване на социални услуги в общността” по Оперативна програма „Развитие на човешките ресурси”, в съответствие с Договор за безвъзмездна финансова помощ BG051PO001-5.2.12-0060-C0001 и в изпълнение на Заповед № 392/ 05.10.2014 г. на Кмета на Община Бяла Слатина </w:t>
      </w:r>
    </w:p>
    <w:p w:rsidR="00CD0C21" w:rsidRPr="004E2CB4" w:rsidRDefault="00CD0C21" w:rsidP="00CD0C2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3361"/>
        <w:gridCol w:w="1786"/>
        <w:gridCol w:w="2601"/>
      </w:tblGrid>
      <w:tr w:rsidR="00CD0C21" w:rsidRPr="004E2CB4" w:rsidTr="00F24F1A">
        <w:tc>
          <w:tcPr>
            <w:tcW w:w="1540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Входящ №</w:t>
            </w:r>
            <w:r w:rsidRPr="004E2C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2CB4">
              <w:rPr>
                <w:rFonts w:ascii="Times New Roman" w:hAnsi="Times New Roman"/>
                <w:sz w:val="24"/>
                <w:szCs w:val="24"/>
              </w:rPr>
              <w:t>на заявлението</w:t>
            </w:r>
          </w:p>
        </w:tc>
        <w:tc>
          <w:tcPr>
            <w:tcW w:w="3361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786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>Позиция</w:t>
            </w:r>
          </w:p>
        </w:tc>
        <w:tc>
          <w:tcPr>
            <w:tcW w:w="2601" w:type="dxa"/>
            <w:shd w:val="clear" w:color="auto" w:fill="auto"/>
          </w:tcPr>
          <w:p w:rsidR="00CD0C21" w:rsidRPr="004E2CB4" w:rsidRDefault="00CD0C21" w:rsidP="00F24F1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CB4">
              <w:rPr>
                <w:rFonts w:ascii="Times New Roman" w:hAnsi="Times New Roman"/>
                <w:sz w:val="24"/>
                <w:szCs w:val="24"/>
              </w:rPr>
              <w:t xml:space="preserve">Основание за недопускане до събеседване </w:t>
            </w:r>
          </w:p>
        </w:tc>
      </w:tr>
      <w:tr w:rsidR="007D5299" w:rsidRPr="004E2CB4" w:rsidTr="00B46456">
        <w:tc>
          <w:tcPr>
            <w:tcW w:w="1540" w:type="dxa"/>
            <w:shd w:val="clear" w:color="auto" w:fill="auto"/>
          </w:tcPr>
          <w:p w:rsidR="007D5299" w:rsidRPr="00B46456" w:rsidRDefault="007D5299" w:rsidP="00B46456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B46456">
              <w:rPr>
                <w:rFonts w:ascii="Times New Roman" w:hAnsi="Times New Roman"/>
                <w:caps/>
              </w:rPr>
              <w:t>1200-80-130</w:t>
            </w:r>
            <w:r w:rsidR="00B46456" w:rsidRPr="00B46456">
              <w:rPr>
                <w:rFonts w:ascii="Times New Roman" w:hAnsi="Times New Roman"/>
                <w:caps/>
              </w:rPr>
              <w:t xml:space="preserve"> </w:t>
            </w:r>
            <w:r w:rsidRPr="00B46456">
              <w:rPr>
                <w:rFonts w:ascii="Times New Roman" w:hAnsi="Times New Roman"/>
                <w:caps/>
              </w:rPr>
              <w:t>/19.09.2014</w:t>
            </w:r>
          </w:p>
        </w:tc>
        <w:tc>
          <w:tcPr>
            <w:tcW w:w="3361" w:type="dxa"/>
            <w:shd w:val="clear" w:color="auto" w:fill="auto"/>
          </w:tcPr>
          <w:p w:rsidR="007D5299" w:rsidRPr="00B46456" w:rsidRDefault="007D5299" w:rsidP="00B46456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 w:rsidRPr="00B46456">
              <w:rPr>
                <w:rFonts w:ascii="Times New Roman" w:hAnsi="Times New Roman"/>
                <w:caps/>
              </w:rPr>
              <w:t xml:space="preserve">Вяра Лъчезарова Лазарова </w:t>
            </w:r>
          </w:p>
        </w:tc>
        <w:tc>
          <w:tcPr>
            <w:tcW w:w="1786" w:type="dxa"/>
            <w:shd w:val="clear" w:color="auto" w:fill="auto"/>
          </w:tcPr>
          <w:p w:rsidR="007D5299" w:rsidRPr="00B46456" w:rsidRDefault="007D5299" w:rsidP="00B464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B46456">
              <w:rPr>
                <w:rFonts w:ascii="Times New Roman" w:hAnsi="Times New Roman"/>
              </w:rPr>
              <w:t>КОНСУЛТАНТ СОЦИАЛНИ ДЕЙНОСТИ</w:t>
            </w:r>
          </w:p>
        </w:tc>
        <w:tc>
          <w:tcPr>
            <w:tcW w:w="2601" w:type="dxa"/>
            <w:shd w:val="clear" w:color="auto" w:fill="auto"/>
          </w:tcPr>
          <w:p w:rsidR="007D5299" w:rsidRPr="00B46456" w:rsidRDefault="00806579" w:rsidP="00B4645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нЕ ОТГОВАРЯ НА ИЗИСКВАНЕТО ЗА МИНИМАЛЕН ОПИТ</w:t>
            </w:r>
          </w:p>
        </w:tc>
      </w:tr>
    </w:tbl>
    <w:p w:rsidR="00E23303" w:rsidRDefault="00E23303" w:rsidP="007D5299"/>
    <w:sectPr w:rsidR="00E23303" w:rsidSect="00B13699">
      <w:headerReference w:type="default" r:id="rId9"/>
      <w:footerReference w:type="default" r:id="rId10"/>
      <w:pgSz w:w="11906" w:h="16838"/>
      <w:pgMar w:top="1552" w:right="1417" w:bottom="1417" w:left="1417" w:header="993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76" w:rsidRDefault="00715776" w:rsidP="00B13699">
      <w:pPr>
        <w:spacing w:after="0" w:line="240" w:lineRule="auto"/>
      </w:pPr>
      <w:r>
        <w:separator/>
      </w:r>
    </w:p>
  </w:endnote>
  <w:endnote w:type="continuationSeparator" w:id="0">
    <w:p w:rsidR="00715776" w:rsidRDefault="00715776" w:rsidP="00B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715776" w:rsidP="00B13699">
    <w:pPr>
      <w:pStyle w:val="a5"/>
      <w:ind w:right="72"/>
      <w:jc w:val="center"/>
      <w:rPr>
        <w:rFonts w:ascii="Monotype Corsiva" w:hAnsi="Monotype Corsiva"/>
        <w:b/>
        <w:sz w:val="24"/>
        <w:szCs w:val="24"/>
      </w:rPr>
    </w:pPr>
    <w:r>
      <w:rPr>
        <w:rFonts w:ascii="Monotype Corsiva" w:hAnsi="Monotype Corsiva"/>
        <w:b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8282F" w:rsidRPr="00B26CB5" w:rsidRDefault="0068282F" w:rsidP="00B13699">
    <w:pPr>
      <w:pStyle w:val="NumPar2"/>
      <w:tabs>
        <w:tab w:val="num" w:pos="-2127"/>
      </w:tabs>
      <w:spacing w:before="120" w:after="0"/>
      <w:ind w:left="0" w:right="360" w:firstLine="0"/>
      <w:jc w:val="center"/>
      <w:rPr>
        <w:i/>
        <w:sz w:val="16"/>
        <w:szCs w:val="16"/>
        <w:lang w:val="bg-BG" w:eastAsia="en-US"/>
      </w:rPr>
    </w:pPr>
    <w:r>
      <w:rPr>
        <w:i/>
        <w:sz w:val="16"/>
        <w:szCs w:val="16"/>
        <w:lang w:val="ru-RU"/>
      </w:rPr>
      <w:t xml:space="preserve">Настоящият </w:t>
    </w:r>
    <w:r w:rsidRPr="001E0BA3">
      <w:rPr>
        <w:i/>
        <w:sz w:val="16"/>
        <w:szCs w:val="16"/>
        <w:lang w:val="ru-RU"/>
      </w:rPr>
      <w:t xml:space="preserve">документ </w:t>
    </w:r>
    <w:r>
      <w:rPr>
        <w:i/>
        <w:sz w:val="16"/>
        <w:szCs w:val="16"/>
        <w:lang w:val="ru-RU"/>
      </w:rPr>
      <w:t xml:space="preserve">е изготвен </w:t>
    </w:r>
    <w:r w:rsidRPr="001E0BA3">
      <w:rPr>
        <w:i/>
        <w:sz w:val="16"/>
        <w:szCs w:val="16"/>
        <w:lang w:val="ru-RU"/>
      </w:rPr>
      <w:t>с финансовата по</w:t>
    </w:r>
    <w:r>
      <w:rPr>
        <w:i/>
        <w:sz w:val="16"/>
        <w:szCs w:val="16"/>
        <w:lang w:val="ru-RU"/>
      </w:rPr>
      <w:t>мощ</w:t>
    </w:r>
    <w:r w:rsidRPr="001E0BA3">
      <w:rPr>
        <w:i/>
        <w:sz w:val="16"/>
        <w:szCs w:val="16"/>
        <w:lang w:val="ru-RU"/>
      </w:rPr>
      <w:t xml:space="preserve"> на Европейския социален фонд.</w:t>
    </w:r>
    <w:r w:rsidRPr="00DA129B">
      <w:rPr>
        <w:i/>
        <w:sz w:val="16"/>
        <w:szCs w:val="16"/>
        <w:lang w:val="bg-BG"/>
      </w:rPr>
      <w:t xml:space="preserve"> </w:t>
    </w:r>
    <w:r>
      <w:rPr>
        <w:i/>
        <w:sz w:val="16"/>
        <w:szCs w:val="16"/>
        <w:lang w:val="bg-BG"/>
      </w:rPr>
      <w:t xml:space="preserve">Община Бяла Слатина </w:t>
    </w:r>
    <w:r w:rsidRPr="00B26CB5">
      <w:rPr>
        <w:i/>
        <w:sz w:val="16"/>
        <w:szCs w:val="16"/>
        <w:lang w:val="ru-RU"/>
      </w:rPr>
      <w:t>носи</w:t>
    </w:r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ц</w:t>
    </w:r>
    <w:r w:rsidRPr="00B26CB5">
      <w:rPr>
        <w:i/>
        <w:sz w:val="16"/>
        <w:szCs w:val="16"/>
        <w:lang w:val="ru-RU"/>
      </w:rPr>
      <w:t>ялата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отговорност</w:t>
    </w:r>
    <w:proofErr w:type="spellEnd"/>
    <w:r w:rsidRPr="00B26CB5">
      <w:rPr>
        <w:i/>
        <w:sz w:val="16"/>
        <w:szCs w:val="16"/>
        <w:lang w:val="ru-RU"/>
      </w:rPr>
      <w:t xml:space="preserve"> за </w:t>
    </w:r>
    <w:proofErr w:type="spellStart"/>
    <w:r w:rsidRPr="00B26CB5">
      <w:rPr>
        <w:i/>
        <w:sz w:val="16"/>
        <w:szCs w:val="16"/>
        <w:lang w:val="ru-RU"/>
      </w:rPr>
      <w:t>съдържанието</w:t>
    </w:r>
    <w:proofErr w:type="spellEnd"/>
    <w:r w:rsidRPr="00B26CB5">
      <w:rPr>
        <w:i/>
        <w:sz w:val="16"/>
        <w:szCs w:val="16"/>
        <w:lang w:val="ru-RU"/>
      </w:rPr>
      <w:t xml:space="preserve"> на </w:t>
    </w:r>
    <w:proofErr w:type="spellStart"/>
    <w:r>
      <w:rPr>
        <w:i/>
        <w:sz w:val="16"/>
        <w:szCs w:val="16"/>
        <w:lang w:val="ru-RU"/>
      </w:rPr>
      <w:t>настоящия</w:t>
    </w:r>
    <w:proofErr w:type="spellEnd"/>
    <w:r>
      <w:rPr>
        <w:i/>
        <w:sz w:val="16"/>
        <w:szCs w:val="16"/>
        <w:lang w:val="ru-RU"/>
      </w:rPr>
      <w:t xml:space="preserve"> документ, </w:t>
    </w:r>
    <w:r w:rsidRPr="00B26CB5">
      <w:rPr>
        <w:i/>
        <w:sz w:val="16"/>
        <w:szCs w:val="16"/>
        <w:lang w:val="ru-RU"/>
      </w:rPr>
      <w:t xml:space="preserve">и при </w:t>
    </w:r>
    <w:proofErr w:type="spellStart"/>
    <w:r w:rsidRPr="00B26CB5">
      <w:rPr>
        <w:i/>
        <w:sz w:val="16"/>
        <w:szCs w:val="16"/>
        <w:lang w:val="ru-RU"/>
      </w:rPr>
      <w:t>никакви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обстоятелства</w:t>
    </w:r>
    <w:proofErr w:type="spellEnd"/>
    <w:r w:rsidRPr="00B26CB5">
      <w:rPr>
        <w:i/>
        <w:sz w:val="16"/>
        <w:szCs w:val="16"/>
        <w:lang w:val="ru-RU"/>
      </w:rPr>
      <w:t xml:space="preserve"> не </w:t>
    </w:r>
    <w:proofErr w:type="spellStart"/>
    <w:r w:rsidRPr="00B26CB5">
      <w:rPr>
        <w:i/>
        <w:sz w:val="16"/>
        <w:szCs w:val="16"/>
        <w:lang w:val="ru-RU"/>
      </w:rPr>
      <w:t>може</w:t>
    </w:r>
    <w:proofErr w:type="spellEnd"/>
    <w:r w:rsidRPr="00B26CB5">
      <w:rPr>
        <w:i/>
        <w:sz w:val="16"/>
        <w:szCs w:val="16"/>
        <w:lang w:val="ru-RU"/>
      </w:rPr>
      <w:t xml:space="preserve"> да се прием</w:t>
    </w:r>
    <w:r>
      <w:rPr>
        <w:i/>
        <w:sz w:val="16"/>
        <w:szCs w:val="16"/>
        <w:lang w:val="ru-RU"/>
      </w:rPr>
      <w:t>е</w:t>
    </w:r>
    <w:r w:rsidRPr="00B26CB5"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като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официалн</w:t>
    </w:r>
    <w:r>
      <w:rPr>
        <w:i/>
        <w:sz w:val="16"/>
        <w:szCs w:val="16"/>
        <w:lang w:val="ru-RU"/>
      </w:rPr>
      <w:t>а</w:t>
    </w:r>
    <w:proofErr w:type="spellEnd"/>
    <w:r>
      <w:rPr>
        <w:i/>
        <w:sz w:val="16"/>
        <w:szCs w:val="16"/>
        <w:lang w:val="ru-RU"/>
      </w:rPr>
      <w:t xml:space="preserve"> позиция</w:t>
    </w:r>
    <w:r w:rsidRPr="00B26CB5">
      <w:rPr>
        <w:i/>
        <w:sz w:val="16"/>
        <w:szCs w:val="16"/>
        <w:lang w:val="ru-RU"/>
      </w:rPr>
      <w:t xml:space="preserve"> на </w:t>
    </w:r>
    <w:proofErr w:type="spellStart"/>
    <w:r w:rsidRPr="00B26CB5">
      <w:rPr>
        <w:i/>
        <w:sz w:val="16"/>
        <w:szCs w:val="16"/>
        <w:lang w:val="ru-RU"/>
      </w:rPr>
      <w:t>Европейския</w:t>
    </w:r>
    <w:proofErr w:type="spellEnd"/>
    <w:r w:rsidRPr="00B26CB5">
      <w:rPr>
        <w:i/>
        <w:sz w:val="16"/>
        <w:szCs w:val="16"/>
        <w:lang w:val="ru-RU"/>
      </w:rPr>
      <w:t xml:space="preserve"> </w:t>
    </w:r>
    <w:proofErr w:type="spellStart"/>
    <w:r w:rsidRPr="00B26CB5">
      <w:rPr>
        <w:i/>
        <w:sz w:val="16"/>
        <w:szCs w:val="16"/>
        <w:lang w:val="ru-RU"/>
      </w:rPr>
      <w:t>съюз</w:t>
    </w:r>
    <w:proofErr w:type="spellEnd"/>
    <w:r w:rsidRPr="00B26CB5">
      <w:rPr>
        <w:i/>
        <w:sz w:val="16"/>
        <w:szCs w:val="16"/>
        <w:lang w:val="ru-RU"/>
      </w:rPr>
      <w:t xml:space="preserve"> и</w:t>
    </w:r>
    <w:r>
      <w:rPr>
        <w:i/>
        <w:sz w:val="16"/>
        <w:szCs w:val="16"/>
        <w:lang w:val="ru-RU"/>
      </w:rPr>
      <w:t xml:space="preserve">ли </w:t>
    </w:r>
    <w:proofErr w:type="spellStart"/>
    <w:r>
      <w:rPr>
        <w:i/>
        <w:sz w:val="16"/>
        <w:szCs w:val="16"/>
        <w:lang w:val="ru-RU"/>
      </w:rPr>
      <w:t>Агенция</w:t>
    </w:r>
    <w:proofErr w:type="spellEnd"/>
    <w:r>
      <w:rPr>
        <w:i/>
        <w:sz w:val="16"/>
        <w:szCs w:val="16"/>
        <w:lang w:val="ru-RU"/>
      </w:rPr>
      <w:t xml:space="preserve"> за </w:t>
    </w:r>
    <w:proofErr w:type="spellStart"/>
    <w:r>
      <w:rPr>
        <w:i/>
        <w:sz w:val="16"/>
        <w:szCs w:val="16"/>
        <w:lang w:val="ru-RU"/>
      </w:rPr>
      <w:t>социално</w:t>
    </w:r>
    <w:proofErr w:type="spellEnd"/>
    <w:r>
      <w:rPr>
        <w:i/>
        <w:sz w:val="16"/>
        <w:szCs w:val="16"/>
        <w:lang w:val="ru-RU"/>
      </w:rPr>
      <w:t xml:space="preserve"> </w:t>
    </w:r>
    <w:proofErr w:type="spellStart"/>
    <w:r>
      <w:rPr>
        <w:i/>
        <w:sz w:val="16"/>
        <w:szCs w:val="16"/>
        <w:lang w:val="ru-RU"/>
      </w:rPr>
      <w:t>подпомагане</w:t>
    </w:r>
    <w:proofErr w:type="spellEnd"/>
    <w:r w:rsidRPr="00B26CB5">
      <w:rPr>
        <w:i/>
        <w:sz w:val="16"/>
        <w:szCs w:val="16"/>
        <w:lang w:val="ru-RU"/>
      </w:rPr>
      <w:t>.</w:t>
    </w:r>
  </w:p>
  <w:p w:rsidR="0068282F" w:rsidRPr="002C7333" w:rsidRDefault="0068282F" w:rsidP="00B13699">
    <w:pPr>
      <w:pStyle w:val="a5"/>
      <w:ind w:right="360"/>
      <w:jc w:val="center"/>
      <w:rPr>
        <w:b/>
        <w:sz w:val="24"/>
        <w:szCs w:val="24"/>
      </w:rPr>
    </w:pPr>
    <w:r w:rsidRPr="00F60784">
      <w:rPr>
        <w:rFonts w:ascii="Monotype Corsiva" w:hAnsi="Monotype Corsiva"/>
        <w:b/>
        <w:sz w:val="24"/>
        <w:szCs w:val="24"/>
      </w:rPr>
      <w:t>Инвестира във вашето бъдеще!</w:t>
    </w:r>
  </w:p>
  <w:p w:rsidR="0068282F" w:rsidRDefault="00682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76" w:rsidRDefault="00715776" w:rsidP="00B13699">
      <w:pPr>
        <w:spacing w:after="0" w:line="240" w:lineRule="auto"/>
      </w:pPr>
      <w:r>
        <w:separator/>
      </w:r>
    </w:p>
  </w:footnote>
  <w:footnote w:type="continuationSeparator" w:id="0">
    <w:p w:rsidR="00715776" w:rsidRDefault="00715776" w:rsidP="00B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szCs w:val="20"/>
        <w:lang w:val="ru-RU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74B6F3C" wp14:editId="33F72E9C">
          <wp:simplePos x="0" y="0"/>
          <wp:positionH relativeFrom="column">
            <wp:posOffset>5114925</wp:posOffset>
          </wp:positionH>
          <wp:positionV relativeFrom="paragraph">
            <wp:posOffset>-153035</wp:posOffset>
          </wp:positionV>
          <wp:extent cx="1257300" cy="881380"/>
          <wp:effectExtent l="0" t="0" r="0" b="0"/>
          <wp:wrapNone/>
          <wp:docPr id="3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2CC3DA09" wp14:editId="70904A0F">
          <wp:simplePos x="0" y="0"/>
          <wp:positionH relativeFrom="column">
            <wp:posOffset>-628650</wp:posOffset>
          </wp:positionH>
          <wp:positionV relativeFrom="paragraph">
            <wp:posOffset>-157480</wp:posOffset>
          </wp:positionV>
          <wp:extent cx="1076325" cy="754380"/>
          <wp:effectExtent l="0" t="0" r="9525" b="7620"/>
          <wp:wrapNone/>
          <wp:docPr id="2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3699">
      <w:rPr>
        <w:rFonts w:ascii="Times New Roman" w:hAnsi="Times New Roman"/>
        <w:b/>
        <w:i/>
        <w:sz w:val="20"/>
        <w:szCs w:val="20"/>
      </w:rPr>
      <w:t>ПРОЕКТ</w:t>
    </w:r>
    <w:r>
      <w:rPr>
        <w:rFonts w:ascii="Times New Roman" w:hAnsi="Times New Roman"/>
        <w:b/>
        <w:i/>
        <w:sz w:val="20"/>
        <w:szCs w:val="20"/>
      </w:rPr>
      <w:t xml:space="preserve"> </w:t>
    </w:r>
    <w:r w:rsidRPr="000F1ED7">
      <w:rPr>
        <w:rFonts w:ascii="Times New Roman" w:hAnsi="Times New Roman"/>
        <w:b/>
        <w:i/>
        <w:sz w:val="20"/>
        <w:szCs w:val="20"/>
      </w:rPr>
      <w:t>BG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051</w:t>
    </w:r>
    <w:r w:rsidRPr="000F1ED7">
      <w:rPr>
        <w:rFonts w:ascii="Times New Roman" w:hAnsi="Times New Roman"/>
        <w:b/>
        <w:i/>
        <w:sz w:val="20"/>
        <w:szCs w:val="20"/>
      </w:rPr>
      <w:t>PO</w:t>
    </w:r>
    <w:r w:rsidRPr="000F1ED7">
      <w:rPr>
        <w:rFonts w:ascii="Times New Roman" w:hAnsi="Times New Roman"/>
        <w:b/>
        <w:i/>
        <w:sz w:val="20"/>
        <w:szCs w:val="20"/>
        <w:lang w:val="ru-RU"/>
      </w:rPr>
      <w:t>001</w:t>
    </w:r>
    <w:r w:rsidRPr="00B13699">
      <w:rPr>
        <w:rFonts w:ascii="Times New Roman" w:hAnsi="Times New Roman"/>
        <w:b/>
        <w:i/>
        <w:sz w:val="20"/>
        <w:szCs w:val="20"/>
        <w:lang w:val="ru-RU"/>
      </w:rPr>
      <w:t>-5.2.12-0060-</w:t>
    </w:r>
    <w:r w:rsidRPr="00B13699">
      <w:rPr>
        <w:rFonts w:ascii="Times New Roman" w:hAnsi="Times New Roman"/>
        <w:b/>
        <w:i/>
        <w:sz w:val="20"/>
        <w:szCs w:val="20"/>
      </w:rPr>
      <w:t>C</w:t>
    </w:r>
    <w:r w:rsidRPr="00B13699">
      <w:rPr>
        <w:rFonts w:ascii="Times New Roman" w:hAnsi="Times New Roman"/>
        <w:b/>
        <w:i/>
        <w:sz w:val="20"/>
        <w:szCs w:val="20"/>
        <w:lang w:val="ru-RU"/>
      </w:rPr>
      <w:t>0001</w:t>
    </w:r>
  </w:p>
  <w:p w:rsidR="0068282F" w:rsidRDefault="0068282F" w:rsidP="00B13699">
    <w:pPr>
      <w:pStyle w:val="a3"/>
      <w:tabs>
        <w:tab w:val="center" w:pos="4421"/>
        <w:tab w:val="left" w:pos="7725"/>
      </w:tabs>
      <w:jc w:val="center"/>
      <w:rPr>
        <w:b/>
        <w:i/>
      </w:rPr>
    </w:pPr>
    <w:r w:rsidRPr="00B13699">
      <w:rPr>
        <w:rFonts w:ascii="Times New Roman" w:hAnsi="Times New Roman"/>
        <w:b/>
        <w:i/>
        <w:sz w:val="20"/>
        <w:szCs w:val="20"/>
      </w:rPr>
      <w:t>„КАТО В СВОЙ ДОМ”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Проектът се осъществява с финансовата подкрепа на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bCs/>
        <w:i/>
        <w:iCs/>
        <w:color w:val="000000"/>
        <w:sz w:val="20"/>
        <w:szCs w:val="20"/>
        <w:lang w:val="ru-RU"/>
      </w:rPr>
    </w:pPr>
    <w:r w:rsidRPr="00B13699">
      <w:rPr>
        <w:rFonts w:ascii="Times New Roman" w:hAnsi="Times New Roman"/>
        <w:bCs/>
        <w:i/>
        <w:iCs/>
        <w:color w:val="000000"/>
        <w:sz w:val="20"/>
        <w:szCs w:val="20"/>
      </w:rPr>
      <w:t>Оперативна програма „Развитие на човешките ресурси”,</w:t>
    </w:r>
  </w:p>
  <w:p w:rsidR="0068282F" w:rsidRPr="00B13699" w:rsidRDefault="0068282F" w:rsidP="00B13699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B13699">
      <w:rPr>
        <w:rFonts w:ascii="Times New Roman" w:hAnsi="Times New Roman"/>
        <w:i/>
        <w:sz w:val="20"/>
        <w:szCs w:val="20"/>
      </w:rPr>
      <w:t>съфинансирана от Европейския социален фонд на Европейския съюз</w:t>
    </w:r>
  </w:p>
  <w:p w:rsidR="0068282F" w:rsidRDefault="0068282F" w:rsidP="00B13699">
    <w:pPr>
      <w:pStyle w:val="a5"/>
      <w:jc w:val="center"/>
      <w:rPr>
        <w:i/>
        <w:sz w:val="18"/>
        <w:szCs w:val="1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0"/>
    <w:multiLevelType w:val="hybridMultilevel"/>
    <w:tmpl w:val="2BA27366"/>
    <w:lvl w:ilvl="0" w:tplc="AD9CA7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29AA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6C730B0"/>
    <w:multiLevelType w:val="hybridMultilevel"/>
    <w:tmpl w:val="D416D554"/>
    <w:lvl w:ilvl="0" w:tplc="9C68F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9CB"/>
    <w:multiLevelType w:val="hybridMultilevel"/>
    <w:tmpl w:val="2FBCCC60"/>
    <w:lvl w:ilvl="0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32527B0"/>
    <w:multiLevelType w:val="hybridMultilevel"/>
    <w:tmpl w:val="8D0A61C6"/>
    <w:lvl w:ilvl="0" w:tplc="9F506E3E">
      <w:numFmt w:val="bullet"/>
      <w:lvlText w:val="-"/>
      <w:lvlJc w:val="left"/>
      <w:pPr>
        <w:tabs>
          <w:tab w:val="num" w:pos="1908"/>
        </w:tabs>
        <w:ind w:left="190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437493F"/>
    <w:multiLevelType w:val="hybridMultilevel"/>
    <w:tmpl w:val="94D2AF24"/>
    <w:lvl w:ilvl="0" w:tplc="703ADD2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F3B4E"/>
    <w:multiLevelType w:val="hybridMultilevel"/>
    <w:tmpl w:val="6B2E1AAA"/>
    <w:lvl w:ilvl="0" w:tplc="815C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B2A4691"/>
    <w:multiLevelType w:val="hybridMultilevel"/>
    <w:tmpl w:val="3B7A47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623118"/>
    <w:multiLevelType w:val="multilevel"/>
    <w:tmpl w:val="350C568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88"/>
        </w:tabs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9">
    <w:nsid w:val="1FE248B2"/>
    <w:multiLevelType w:val="multilevel"/>
    <w:tmpl w:val="11483C4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275810D8"/>
    <w:multiLevelType w:val="hybridMultilevel"/>
    <w:tmpl w:val="12548F1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B4015"/>
    <w:multiLevelType w:val="multilevel"/>
    <w:tmpl w:val="EAB6D300"/>
    <w:lvl w:ilvl="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33D12303"/>
    <w:multiLevelType w:val="multilevel"/>
    <w:tmpl w:val="D346D8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  <w:b w:val="0"/>
      </w:rPr>
    </w:lvl>
  </w:abstractNum>
  <w:abstractNum w:abstractNumId="13">
    <w:nsid w:val="346A08FC"/>
    <w:multiLevelType w:val="hybridMultilevel"/>
    <w:tmpl w:val="C6F4122A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B2340F"/>
    <w:multiLevelType w:val="hybridMultilevel"/>
    <w:tmpl w:val="491E50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3A1A81"/>
    <w:multiLevelType w:val="hybridMultilevel"/>
    <w:tmpl w:val="EBF4A7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6DA"/>
    <w:multiLevelType w:val="hybridMultilevel"/>
    <w:tmpl w:val="19122276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040D85"/>
    <w:multiLevelType w:val="hybridMultilevel"/>
    <w:tmpl w:val="A45C0632"/>
    <w:lvl w:ilvl="0" w:tplc="1FFC66D2">
      <w:start w:val="3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73338C"/>
    <w:multiLevelType w:val="hybridMultilevel"/>
    <w:tmpl w:val="88DAA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B3E21"/>
    <w:multiLevelType w:val="hybridMultilevel"/>
    <w:tmpl w:val="97E23CF4"/>
    <w:lvl w:ilvl="0" w:tplc="9F506E3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51476084"/>
    <w:multiLevelType w:val="hybridMultilevel"/>
    <w:tmpl w:val="3AB82B38"/>
    <w:lvl w:ilvl="0" w:tplc="61AA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DD4DA1"/>
    <w:multiLevelType w:val="hybridMultilevel"/>
    <w:tmpl w:val="50E4B826"/>
    <w:lvl w:ilvl="0" w:tplc="15D85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460DC3"/>
    <w:multiLevelType w:val="hybridMultilevel"/>
    <w:tmpl w:val="0E54338E"/>
    <w:lvl w:ilvl="0" w:tplc="552CC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1FFC66D2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626110E"/>
    <w:multiLevelType w:val="multilevel"/>
    <w:tmpl w:val="506CD7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8"/>
        </w:tabs>
        <w:ind w:left="1058" w:hanging="360"/>
      </w:pPr>
      <w:rPr>
        <w:rFonts w:hint="default"/>
        <w:lang w:val="bg-BG"/>
      </w:rPr>
    </w:lvl>
    <w:lvl w:ilvl="2">
      <w:start w:val="1"/>
      <w:numFmt w:val="decimal"/>
      <w:lvlText w:val="%1.%2.%3"/>
      <w:lvlJc w:val="left"/>
      <w:pPr>
        <w:tabs>
          <w:tab w:val="num" w:pos="2116"/>
        </w:tabs>
        <w:ind w:left="21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74"/>
        </w:tabs>
        <w:ind w:left="31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72"/>
        </w:tabs>
        <w:ind w:left="3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30"/>
        </w:tabs>
        <w:ind w:left="4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28"/>
        </w:tabs>
        <w:ind w:left="56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86"/>
        </w:tabs>
        <w:ind w:left="66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44"/>
        </w:tabs>
        <w:ind w:left="7744" w:hanging="2160"/>
      </w:pPr>
      <w:rPr>
        <w:rFonts w:hint="default"/>
      </w:rPr>
    </w:lvl>
  </w:abstractNum>
  <w:abstractNum w:abstractNumId="25">
    <w:nsid w:val="700E0E1A"/>
    <w:multiLevelType w:val="hybridMultilevel"/>
    <w:tmpl w:val="A2F63100"/>
    <w:lvl w:ilvl="0" w:tplc="8F9E1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5396BFB"/>
    <w:multiLevelType w:val="hybridMultilevel"/>
    <w:tmpl w:val="EAB6D300"/>
    <w:lvl w:ilvl="0" w:tplc="9F506E3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7">
    <w:nsid w:val="7EAC729D"/>
    <w:multiLevelType w:val="multilevel"/>
    <w:tmpl w:val="BFEC6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2027"/>
        </w:tabs>
        <w:ind w:left="2027" w:hanging="227"/>
      </w:pPr>
      <w:rPr>
        <w:rFonts w:ascii="Times New Roman" w:eastAsia="Times New Roman" w:hAnsi="Times New Roman" w:cs="Times New Roman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22"/>
  </w:num>
  <w:num w:numId="3">
    <w:abstractNumId w:val="17"/>
  </w:num>
  <w:num w:numId="4">
    <w:abstractNumId w:val="27"/>
  </w:num>
  <w:num w:numId="5">
    <w:abstractNumId w:val="24"/>
  </w:num>
  <w:num w:numId="6">
    <w:abstractNumId w:val="8"/>
  </w:num>
  <w:num w:numId="7">
    <w:abstractNumId w:val="12"/>
  </w:num>
  <w:num w:numId="8">
    <w:abstractNumId w:val="2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0"/>
  </w:num>
  <w:num w:numId="13">
    <w:abstractNumId w:val="21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0"/>
  </w:num>
  <w:num w:numId="18">
    <w:abstractNumId w:val="14"/>
  </w:num>
  <w:num w:numId="19">
    <w:abstractNumId w:val="9"/>
  </w:num>
  <w:num w:numId="20">
    <w:abstractNumId w:val="26"/>
  </w:num>
  <w:num w:numId="21">
    <w:abstractNumId w:val="3"/>
  </w:num>
  <w:num w:numId="22">
    <w:abstractNumId w:val="4"/>
  </w:num>
  <w:num w:numId="23">
    <w:abstractNumId w:val="7"/>
  </w:num>
  <w:num w:numId="24">
    <w:abstractNumId w:val="15"/>
  </w:num>
  <w:num w:numId="25">
    <w:abstractNumId w:val="18"/>
  </w:num>
  <w:num w:numId="26">
    <w:abstractNumId w:val="1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ED7"/>
    <w:rsid w:val="000118B2"/>
    <w:rsid w:val="00025AA6"/>
    <w:rsid w:val="000F1ED7"/>
    <w:rsid w:val="0021303A"/>
    <w:rsid w:val="00247105"/>
    <w:rsid w:val="002501E0"/>
    <w:rsid w:val="002A5C01"/>
    <w:rsid w:val="00312050"/>
    <w:rsid w:val="003370DB"/>
    <w:rsid w:val="00371757"/>
    <w:rsid w:val="0039776E"/>
    <w:rsid w:val="003D57D3"/>
    <w:rsid w:val="00453977"/>
    <w:rsid w:val="00455990"/>
    <w:rsid w:val="00494C5C"/>
    <w:rsid w:val="004A0170"/>
    <w:rsid w:val="004A1962"/>
    <w:rsid w:val="004B1F0B"/>
    <w:rsid w:val="005628B2"/>
    <w:rsid w:val="005B18B3"/>
    <w:rsid w:val="0062320E"/>
    <w:rsid w:val="00643C2A"/>
    <w:rsid w:val="0068282F"/>
    <w:rsid w:val="006D10AF"/>
    <w:rsid w:val="00715776"/>
    <w:rsid w:val="007377C5"/>
    <w:rsid w:val="0075020A"/>
    <w:rsid w:val="00763A0F"/>
    <w:rsid w:val="007D5299"/>
    <w:rsid w:val="00806579"/>
    <w:rsid w:val="0086704F"/>
    <w:rsid w:val="00892D59"/>
    <w:rsid w:val="008E6F89"/>
    <w:rsid w:val="00912004"/>
    <w:rsid w:val="00917E8F"/>
    <w:rsid w:val="009E7886"/>
    <w:rsid w:val="00A0039C"/>
    <w:rsid w:val="00A51A50"/>
    <w:rsid w:val="00A70872"/>
    <w:rsid w:val="00AE6298"/>
    <w:rsid w:val="00AF713F"/>
    <w:rsid w:val="00B13699"/>
    <w:rsid w:val="00B40CCE"/>
    <w:rsid w:val="00B45EE8"/>
    <w:rsid w:val="00B46456"/>
    <w:rsid w:val="00B811D9"/>
    <w:rsid w:val="00B937C8"/>
    <w:rsid w:val="00BB2421"/>
    <w:rsid w:val="00C11456"/>
    <w:rsid w:val="00C866FB"/>
    <w:rsid w:val="00CA35C9"/>
    <w:rsid w:val="00CD0C21"/>
    <w:rsid w:val="00CD0E65"/>
    <w:rsid w:val="00D37DB2"/>
    <w:rsid w:val="00D80AED"/>
    <w:rsid w:val="00E06D9F"/>
    <w:rsid w:val="00E23303"/>
    <w:rsid w:val="00E86428"/>
    <w:rsid w:val="00ED6286"/>
    <w:rsid w:val="00EF0215"/>
    <w:rsid w:val="00F55ED8"/>
    <w:rsid w:val="00FB081D"/>
    <w:rsid w:val="00FD5182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6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471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36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4">
    <w:name w:val="Горен колонтитул Знак"/>
    <w:basedOn w:val="a0"/>
    <w:link w:val="a3"/>
    <w:rsid w:val="00B13699"/>
  </w:style>
  <w:style w:type="paragraph" w:styleId="a5">
    <w:name w:val="footer"/>
    <w:aliases w:val="Char, Char"/>
    <w:basedOn w:val="a"/>
    <w:link w:val="a6"/>
    <w:unhideWhenUsed/>
    <w:rsid w:val="00B13699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a6">
    <w:name w:val="Долен колонтитул Знак"/>
    <w:aliases w:val="Char Знак, Char Знак"/>
    <w:basedOn w:val="a0"/>
    <w:link w:val="a5"/>
    <w:rsid w:val="00B13699"/>
  </w:style>
  <w:style w:type="paragraph" w:styleId="a7">
    <w:name w:val="Balloon Text"/>
    <w:basedOn w:val="a"/>
    <w:link w:val="a8"/>
    <w:uiPriority w:val="99"/>
    <w:semiHidden/>
    <w:unhideWhenUsed/>
    <w:rsid w:val="00B1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B13699"/>
    <w:rPr>
      <w:rFonts w:ascii="Tahoma" w:hAnsi="Tahoma" w:cs="Tahoma"/>
      <w:sz w:val="16"/>
      <w:szCs w:val="16"/>
    </w:rPr>
  </w:style>
  <w:style w:type="paragraph" w:customStyle="1" w:styleId="NumPar2">
    <w:name w:val="NumPar 2"/>
    <w:basedOn w:val="2"/>
    <w:next w:val="a"/>
    <w:rsid w:val="00B13699"/>
    <w:pPr>
      <w:keepNext w:val="0"/>
      <w:keepLines w:val="0"/>
      <w:tabs>
        <w:tab w:val="num" w:pos="1200"/>
      </w:tabs>
      <w:spacing w:before="0" w:after="240" w:line="240" w:lineRule="auto"/>
      <w:ind w:left="1200" w:hanging="72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0"/>
      <w:lang w:val="en-GB" w:eastAsia="en-GB"/>
    </w:rPr>
  </w:style>
  <w:style w:type="paragraph" w:customStyle="1" w:styleId="CharChar1">
    <w:name w:val="Char Char1"/>
    <w:basedOn w:val="a"/>
    <w:rsid w:val="00B13699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2 Знак"/>
    <w:link w:val="2"/>
    <w:uiPriority w:val="9"/>
    <w:semiHidden/>
    <w:rsid w:val="00B1369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Без списък1"/>
    <w:next w:val="a2"/>
    <w:semiHidden/>
    <w:rsid w:val="00025AA6"/>
  </w:style>
  <w:style w:type="paragraph" w:styleId="a9">
    <w:name w:val="Title"/>
    <w:basedOn w:val="a"/>
    <w:link w:val="aa"/>
    <w:qFormat/>
    <w:rsid w:val="00025AA6"/>
    <w:pPr>
      <w:widowControl w:val="0"/>
      <w:tabs>
        <w:tab w:val="left" w:pos="-720"/>
      </w:tabs>
      <w:suppressAutoHyphens/>
      <w:snapToGrid w:val="0"/>
      <w:spacing w:after="0" w:line="240" w:lineRule="auto"/>
      <w:jc w:val="center"/>
    </w:pPr>
    <w:rPr>
      <w:rFonts w:ascii="Times New Roman" w:hAnsi="Times New Roman"/>
      <w:b/>
      <w:sz w:val="48"/>
      <w:szCs w:val="20"/>
      <w:lang w:val="en-US"/>
    </w:rPr>
  </w:style>
  <w:style w:type="character" w:customStyle="1" w:styleId="aa">
    <w:name w:val="Заглавие Знак"/>
    <w:basedOn w:val="a0"/>
    <w:link w:val="a9"/>
    <w:rsid w:val="00025AA6"/>
    <w:rPr>
      <w:rFonts w:ascii="Times New Roman" w:eastAsia="Times New Roman" w:hAnsi="Times New Roman"/>
      <w:b/>
      <w:sz w:val="48"/>
      <w:lang w:val="en-US" w:eastAsia="en-US"/>
    </w:rPr>
  </w:style>
  <w:style w:type="paragraph" w:customStyle="1" w:styleId="12">
    <w:name w:val="Знак Знак1 Знак Знак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table" w:styleId="ab">
    <w:name w:val="Table Grid"/>
    <w:basedOn w:val="a1"/>
    <w:rsid w:val="00025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25AA6"/>
    <w:pPr>
      <w:spacing w:after="0" w:line="240" w:lineRule="auto"/>
    </w:pPr>
    <w:rPr>
      <w:rFonts w:ascii="Arial Narrow" w:hAnsi="Arial Narrow"/>
      <w:sz w:val="24"/>
      <w:szCs w:val="20"/>
    </w:rPr>
  </w:style>
  <w:style w:type="character" w:customStyle="1" w:styleId="ad">
    <w:name w:val="Основен текст Знак"/>
    <w:basedOn w:val="a0"/>
    <w:link w:val="ac"/>
    <w:rsid w:val="00025AA6"/>
    <w:rPr>
      <w:rFonts w:ascii="Arial Narrow" w:eastAsia="Times New Roman" w:hAnsi="Arial Narrow"/>
      <w:sz w:val="24"/>
      <w:lang w:eastAsia="en-US"/>
    </w:rPr>
  </w:style>
  <w:style w:type="paragraph" w:customStyle="1" w:styleId="Char1">
    <w:name w:val="Char1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CharCharChar">
    <w:name w:val="Char1 Char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e">
    <w:name w:val="Normal (Web)"/>
    <w:basedOn w:val="a"/>
    <w:rsid w:val="00025A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  <w:style w:type="character" w:styleId="af">
    <w:name w:val="Strong"/>
    <w:basedOn w:val="a0"/>
    <w:qFormat/>
    <w:rsid w:val="00025AA6"/>
    <w:rPr>
      <w:b/>
      <w:bCs/>
    </w:rPr>
  </w:style>
  <w:style w:type="paragraph" w:customStyle="1" w:styleId="CharChar1Char">
    <w:name w:val="Char Char1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0">
    <w:name w:val="footnote text"/>
    <w:basedOn w:val="a"/>
    <w:link w:val="af1"/>
    <w:semiHidden/>
    <w:rsid w:val="00025AA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af1">
    <w:name w:val="Текст под линия Знак"/>
    <w:basedOn w:val="a0"/>
    <w:link w:val="af0"/>
    <w:semiHidden/>
    <w:rsid w:val="00025AA6"/>
    <w:rPr>
      <w:rFonts w:ascii="Times New Roman" w:eastAsia="Times New Roman" w:hAnsi="Times New Roman"/>
      <w:lang w:val="en-GB" w:eastAsia="en-US"/>
    </w:rPr>
  </w:style>
  <w:style w:type="character" w:styleId="af2">
    <w:name w:val="footnote reference"/>
    <w:basedOn w:val="a0"/>
    <w:semiHidden/>
    <w:rsid w:val="00025AA6"/>
    <w:rPr>
      <w:vertAlign w:val="superscript"/>
    </w:rPr>
  </w:style>
  <w:style w:type="paragraph" w:customStyle="1" w:styleId="Char1CharCharCharCharCharCharCharChar">
    <w:name w:val="Char1 Char Char Char Char Char Char 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3">
    <w:name w:val="Body Text Indent"/>
    <w:basedOn w:val="a"/>
    <w:link w:val="af4"/>
    <w:rsid w:val="00025AA6"/>
    <w:pPr>
      <w:spacing w:after="120" w:line="240" w:lineRule="auto"/>
      <w:ind w:left="283"/>
    </w:pPr>
    <w:rPr>
      <w:rFonts w:ascii="Times New Roman" w:hAnsi="Times New Roman"/>
      <w:sz w:val="20"/>
      <w:szCs w:val="20"/>
      <w:lang w:val="cs-CZ"/>
    </w:rPr>
  </w:style>
  <w:style w:type="character" w:customStyle="1" w:styleId="af4">
    <w:name w:val="Основен текст с отстъп Знак"/>
    <w:basedOn w:val="a0"/>
    <w:link w:val="af3"/>
    <w:rsid w:val="00025AA6"/>
    <w:rPr>
      <w:rFonts w:ascii="Times New Roman" w:eastAsia="Times New Roman" w:hAnsi="Times New Roman"/>
      <w:lang w:val="cs-CZ" w:eastAsia="en-US"/>
    </w:rPr>
  </w:style>
  <w:style w:type="paragraph" w:customStyle="1" w:styleId="CharChar">
    <w:name w:val="Char Char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">
    <w:name w:val="Char Char Char Char Char Char Char1 Char Char Char Char Char Char Char Char Char Char Char Char Char Знак"/>
    <w:basedOn w:val="a"/>
    <w:rsid w:val="00025AA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Char">
    <w:name w:val="Char Char Char"/>
    <w:rsid w:val="00025AA6"/>
    <w:rPr>
      <w:lang w:val="en-GB" w:eastAsia="en-US" w:bidi="ar-SA"/>
    </w:rPr>
  </w:style>
  <w:style w:type="paragraph" w:customStyle="1" w:styleId="21">
    <w:name w:val="Знак Знак2 Знак"/>
    <w:basedOn w:val="a"/>
    <w:semiHidden/>
    <w:rsid w:val="00025AA6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character" w:styleId="af5">
    <w:name w:val="Hyperlink"/>
    <w:basedOn w:val="a0"/>
    <w:rsid w:val="00025AA6"/>
    <w:rPr>
      <w:color w:val="0000FF"/>
      <w:u w:val="single"/>
    </w:rPr>
  </w:style>
  <w:style w:type="paragraph" w:customStyle="1" w:styleId="2CharChar1CharCharCharChar">
    <w:name w:val="Знак Знак2 Char Char1 Знак Знак Char Char Знак Знак Char Char"/>
    <w:basedOn w:val="a"/>
    <w:rsid w:val="00C11456"/>
    <w:pPr>
      <w:tabs>
        <w:tab w:val="left" w:pos="709"/>
      </w:tabs>
      <w:spacing w:after="0" w:line="240" w:lineRule="auto"/>
    </w:pPr>
    <w:rPr>
      <w:rFonts w:ascii="Tahoma" w:hAnsi="Tahoma"/>
      <w:sz w:val="24"/>
      <w:szCs w:val="24"/>
      <w:lang w:val="pl-PL" w:eastAsia="pl-PL"/>
    </w:rPr>
  </w:style>
  <w:style w:type="paragraph" w:styleId="af6">
    <w:name w:val="List Paragraph"/>
    <w:basedOn w:val="a"/>
    <w:uiPriority w:val="34"/>
    <w:qFormat/>
    <w:rsid w:val="00F55ED8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2471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hka%20Proekti.OBBSL\Desktop\&#1064;&#1072;&#1073;&#1083;&#1086;&#1085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25C4-B05C-4F14-A64B-07C465D2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Sashka Proekti</dc:creator>
  <cp:lastModifiedBy>Biserka Zaharieva Bordinyashka</cp:lastModifiedBy>
  <cp:revision>13</cp:revision>
  <dcterms:created xsi:type="dcterms:W3CDTF">2014-09-26T07:58:00Z</dcterms:created>
  <dcterms:modified xsi:type="dcterms:W3CDTF">2014-09-30T12:44:00Z</dcterms:modified>
</cp:coreProperties>
</file>